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9FC2B" w14:textId="77777777" w:rsidR="005C049D" w:rsidRDefault="005C049D" w:rsidP="004C55DC">
      <w:pPr>
        <w:spacing w:before="120" w:after="240" w:line="240" w:lineRule="auto"/>
        <w:jc w:val="center"/>
        <w:rPr>
          <w:rFonts w:ascii="Arial" w:eastAsia="Times New Roman" w:hAnsi="Arial" w:cs="Arial"/>
          <w:b/>
          <w:bCs/>
          <w:sz w:val="20"/>
          <w:szCs w:val="20"/>
          <w:lang w:eastAsia="it-IT"/>
        </w:rPr>
      </w:pPr>
      <w:bookmarkStart w:id="0" w:name="_Hlk80874210"/>
    </w:p>
    <w:p w14:paraId="19654E79" w14:textId="5E0FABAD" w:rsidR="005964B3" w:rsidRPr="005964B3" w:rsidRDefault="005964B3" w:rsidP="004C55DC">
      <w:pPr>
        <w:spacing w:before="120" w:after="240" w:line="240" w:lineRule="auto"/>
        <w:jc w:val="center"/>
        <w:rPr>
          <w:rFonts w:ascii="Arial" w:eastAsia="Times New Roman" w:hAnsi="Arial" w:cs="Arial"/>
          <w:b/>
          <w:bCs/>
          <w:sz w:val="20"/>
          <w:szCs w:val="20"/>
          <w:lang w:eastAsia="it-IT"/>
        </w:rPr>
      </w:pPr>
      <w:r w:rsidRPr="005964B3">
        <w:rPr>
          <w:rFonts w:ascii="Arial" w:eastAsia="Times New Roman" w:hAnsi="Arial" w:cs="Arial"/>
          <w:b/>
          <w:bCs/>
          <w:sz w:val="20"/>
          <w:szCs w:val="20"/>
          <w:lang w:eastAsia="it-IT"/>
        </w:rPr>
        <w:t>Information pursuant to the legislation on the protection of personal data</w:t>
      </w:r>
    </w:p>
    <w:bookmarkEnd w:id="0"/>
    <w:p w14:paraId="5E8024B0" w14:textId="77777777" w:rsidR="005964B3" w:rsidRPr="005964B3" w:rsidRDefault="005964B3" w:rsidP="005964B3">
      <w:pPr>
        <w:autoSpaceDE w:val="0"/>
        <w:autoSpaceDN w:val="0"/>
        <w:adjustRightInd w:val="0"/>
        <w:spacing w:before="120" w:after="0" w:line="240" w:lineRule="auto"/>
        <w:jc w:val="both"/>
        <w:rPr>
          <w:rFonts w:ascii="Arial" w:eastAsia="Times New Roman" w:hAnsi="Arial" w:cs="Arial"/>
          <w:sz w:val="20"/>
          <w:szCs w:val="20"/>
        </w:rPr>
      </w:pPr>
      <w:r w:rsidRPr="005964B3">
        <w:rPr>
          <w:rFonts w:ascii="Arial" w:eastAsia="Times New Roman" w:hAnsi="Arial" w:cs="Arial"/>
          <w:sz w:val="20"/>
          <w:szCs w:val="20"/>
        </w:rPr>
        <w:t>Dear Sir/Madame,</w:t>
      </w:r>
    </w:p>
    <w:p w14:paraId="750C5EA2" w14:textId="331979D0" w:rsidR="005964B3" w:rsidRPr="005964B3" w:rsidRDefault="005964B3" w:rsidP="005964B3">
      <w:pPr>
        <w:spacing w:before="120" w:after="120" w:line="240" w:lineRule="auto"/>
        <w:jc w:val="both"/>
        <w:rPr>
          <w:rFonts w:ascii="Arial" w:eastAsia="Times New Roman" w:hAnsi="Arial" w:cs="Arial"/>
          <w:sz w:val="20"/>
          <w:szCs w:val="20"/>
          <w:u w:val="single"/>
          <w:lang w:eastAsia="it-IT"/>
        </w:rPr>
      </w:pPr>
      <w:r w:rsidRPr="005964B3">
        <w:rPr>
          <w:rFonts w:ascii="Arial" w:eastAsia="Times New Roman" w:hAnsi="Arial" w:cs="Arial"/>
          <w:sz w:val="20"/>
          <w:szCs w:val="20"/>
          <w:lang w:eastAsia="it-IT"/>
        </w:rPr>
        <w:t xml:space="preserve">Pursuant to Regulation 2016/679/EU (General Data Protection Regulation – hereinafter GDPR), </w:t>
      </w:r>
      <w:r w:rsidR="003C6EF1">
        <w:rPr>
          <w:rFonts w:ascii="Arial" w:eastAsia="Times New Roman" w:hAnsi="Arial" w:cs="Arial"/>
          <w:sz w:val="20"/>
          <w:szCs w:val="20"/>
          <w:lang w:eastAsia="it-IT"/>
        </w:rPr>
        <w:t>TI SPARKLE FRANCE SAS</w:t>
      </w:r>
      <w:r w:rsidR="00D22230">
        <w:rPr>
          <w:rFonts w:ascii="Arial" w:eastAsia="Times New Roman" w:hAnsi="Arial" w:cs="Arial"/>
          <w:sz w:val="20"/>
          <w:szCs w:val="20"/>
          <w:lang w:eastAsia="it-IT"/>
        </w:rPr>
        <w:t xml:space="preserve">. </w:t>
      </w:r>
      <w:r w:rsidRPr="005964B3">
        <w:rPr>
          <w:rFonts w:ascii="Arial" w:eastAsia="Times New Roman" w:hAnsi="Arial" w:cs="Arial"/>
          <w:sz w:val="20"/>
          <w:szCs w:val="20"/>
          <w:lang w:eastAsia="it-IT"/>
        </w:rPr>
        <w:t xml:space="preserve">provides you with information </w:t>
      </w:r>
      <w:r w:rsidRPr="005964B3">
        <w:rPr>
          <w:rFonts w:ascii="Arial" w:eastAsia="Times New Roman" w:hAnsi="Arial" w:cs="Arial"/>
          <w:i/>
          <w:sz w:val="20"/>
          <w:szCs w:val="20"/>
          <w:lang w:eastAsia="it-IT"/>
        </w:rPr>
        <w:t xml:space="preserve">on </w:t>
      </w:r>
      <w:r w:rsidRPr="005964B3">
        <w:rPr>
          <w:rFonts w:ascii="Arial" w:eastAsia="Times New Roman" w:hAnsi="Arial" w:cs="Arial"/>
          <w:sz w:val="20"/>
          <w:szCs w:val="20"/>
          <w:lang w:eastAsia="it-IT"/>
        </w:rPr>
        <w:t>the processing of your personal data acquired during your visit to its offices.</w:t>
      </w:r>
    </w:p>
    <w:p w14:paraId="76975FDD" w14:textId="77777777" w:rsidR="005964B3" w:rsidRPr="005964B3" w:rsidRDefault="005964B3" w:rsidP="005964B3">
      <w:pPr>
        <w:spacing w:before="120" w:after="120" w:line="240" w:lineRule="auto"/>
        <w:jc w:val="both"/>
        <w:rPr>
          <w:rFonts w:ascii="Arial" w:eastAsia="Times New Roman" w:hAnsi="Arial" w:cs="Arial"/>
          <w:b/>
          <w:i/>
          <w:sz w:val="20"/>
          <w:szCs w:val="20"/>
          <w:lang w:eastAsia="it-IT"/>
        </w:rPr>
      </w:pPr>
      <w:r w:rsidRPr="005964B3">
        <w:rPr>
          <w:rFonts w:ascii="Arial" w:eastAsia="Times New Roman" w:hAnsi="Arial" w:cs="Arial"/>
          <w:b/>
          <w:i/>
          <w:sz w:val="20"/>
          <w:szCs w:val="20"/>
          <w:lang w:eastAsia="it-IT"/>
        </w:rPr>
        <w:t>1)</w:t>
      </w:r>
      <w:r w:rsidRPr="005964B3">
        <w:rPr>
          <w:rFonts w:ascii="Arial" w:eastAsia="Times New Roman" w:hAnsi="Arial" w:cs="Arial"/>
          <w:b/>
          <w:sz w:val="20"/>
          <w:szCs w:val="20"/>
          <w:lang w:eastAsia="it-IT"/>
        </w:rPr>
        <w:t xml:space="preserve"> </w:t>
      </w:r>
      <w:r w:rsidRPr="003274D2">
        <w:rPr>
          <w:rFonts w:ascii="Arial" w:eastAsia="Times New Roman" w:hAnsi="Arial" w:cs="Arial"/>
          <w:b/>
          <w:bCs/>
          <w:i/>
          <w:sz w:val="20"/>
          <w:szCs w:val="20"/>
          <w:lang w:eastAsia="it-IT"/>
        </w:rPr>
        <w:t>Purposes of processing for which the provision of data is mandatory and related legal basis</w:t>
      </w:r>
    </w:p>
    <w:p w14:paraId="28459A99" w14:textId="3389BCFE"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Your personal data, </w:t>
      </w:r>
      <w:r w:rsidRPr="005964B3">
        <w:rPr>
          <w:rFonts w:ascii="Arial" w:eastAsia="Times New Roman" w:hAnsi="Arial" w:cs="Arial"/>
          <w:sz w:val="20"/>
          <w:szCs w:val="20"/>
          <w:u w:val="single"/>
        </w:rPr>
        <w:t xml:space="preserve">including </w:t>
      </w:r>
      <w:r w:rsidR="001D1AF6">
        <w:rPr>
          <w:rFonts w:ascii="Arial" w:eastAsia="Times New Roman" w:hAnsi="Arial" w:cs="Arial"/>
          <w:sz w:val="20"/>
          <w:szCs w:val="20"/>
          <w:u w:val="single"/>
        </w:rPr>
        <w:t>that</w:t>
      </w:r>
      <w:r w:rsidRPr="005964B3">
        <w:rPr>
          <w:rFonts w:ascii="Arial" w:eastAsia="Times New Roman" w:hAnsi="Arial" w:cs="Arial"/>
          <w:sz w:val="20"/>
          <w:szCs w:val="20"/>
          <w:u w:val="single"/>
        </w:rPr>
        <w:t xml:space="preserve"> relating to images captured for security purposes by our cameras</w:t>
      </w:r>
      <w:r w:rsidRPr="005964B3">
        <w:rPr>
          <w:rFonts w:ascii="Arial" w:eastAsia="Times New Roman" w:hAnsi="Arial" w:cs="Arial"/>
          <w:sz w:val="20"/>
          <w:szCs w:val="20"/>
        </w:rPr>
        <w:t xml:space="preserve">, will be processed by </w:t>
      </w:r>
      <w:r w:rsidR="003C6EF1">
        <w:rPr>
          <w:rFonts w:ascii="Arial" w:eastAsia="Times New Roman" w:hAnsi="Arial" w:cs="Arial"/>
          <w:sz w:val="20"/>
          <w:szCs w:val="20"/>
        </w:rPr>
        <w:t>TI SPARKLE FRANCE SAS</w:t>
      </w:r>
      <w:r w:rsidRPr="005964B3">
        <w:rPr>
          <w:rFonts w:ascii="Arial" w:eastAsia="Times New Roman" w:hAnsi="Arial" w:cs="Arial"/>
          <w:sz w:val="20"/>
          <w:szCs w:val="20"/>
        </w:rPr>
        <w:t xml:space="preserve"> </w:t>
      </w:r>
      <w:r w:rsidRPr="005964B3">
        <w:rPr>
          <w:rFonts w:ascii="Arial" w:eastAsia="Times New Roman" w:hAnsi="Arial" w:cs="Arial"/>
          <w:b/>
          <w:bCs/>
          <w:i/>
          <w:iCs/>
          <w:sz w:val="20"/>
          <w:szCs w:val="20"/>
        </w:rPr>
        <w:t xml:space="preserve">for </w:t>
      </w:r>
      <w:r w:rsidRPr="005964B3">
        <w:rPr>
          <w:rFonts w:ascii="Arial" w:eastAsia="Times New Roman" w:hAnsi="Arial" w:cs="Arial"/>
          <w:sz w:val="20"/>
          <w:szCs w:val="20"/>
        </w:rPr>
        <w:t xml:space="preserve">the purposes of your identification and the completion of access and security procedures at the premises. In this regard, if you do not already have a name badge, the Security/Reception staff will ask you to provide a valid identification document with a photograph, so that they can record your personal details and information, </w:t>
      </w:r>
      <w:proofErr w:type="gramStart"/>
      <w:r w:rsidRPr="005964B3">
        <w:rPr>
          <w:rFonts w:ascii="Arial" w:eastAsia="Times New Roman" w:hAnsi="Arial" w:cs="Arial"/>
          <w:sz w:val="20"/>
          <w:szCs w:val="20"/>
        </w:rPr>
        <w:t>in order to</w:t>
      </w:r>
      <w:proofErr w:type="gramEnd"/>
      <w:r w:rsidRPr="005964B3">
        <w:rPr>
          <w:rFonts w:ascii="Arial" w:eastAsia="Times New Roman" w:hAnsi="Arial" w:cs="Arial"/>
          <w:sz w:val="20"/>
          <w:szCs w:val="20"/>
        </w:rPr>
        <w:t xml:space="preserve"> issue a guest badge for access to the premises. Upon issuing the guest badge, following the identification procedures, the Security/Reception staff will request and record your data in the appropriate computer system or in a paper register for the purposes mentioned above.</w:t>
      </w:r>
    </w:p>
    <w:p w14:paraId="1148960F"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5964B3">
        <w:rPr>
          <w:rFonts w:ascii="Arial" w:eastAsia="Times New Roman" w:hAnsi="Arial" w:cs="Arial"/>
          <w:sz w:val="20"/>
          <w:szCs w:val="20"/>
        </w:rPr>
        <w:t>If a video surveillance system is active, this is indicated by a special sign; all cameras installed outside only record the areas surrounding the building perimeter and the access points, for security and protection of company assets. In any case, the cameras record only the images strictly necessary to achieve these purposes.</w:t>
      </w:r>
    </w:p>
    <w:p w14:paraId="28B172F3" w14:textId="7511D5A7" w:rsidR="005964B3" w:rsidRPr="005964B3" w:rsidRDefault="005964B3" w:rsidP="005964B3">
      <w:pPr>
        <w:spacing w:after="6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Your personal data will also be processed by </w:t>
      </w:r>
      <w:r w:rsidR="003C6EF1">
        <w:rPr>
          <w:rFonts w:ascii="Arial" w:eastAsia="Times New Roman" w:hAnsi="Arial" w:cs="Arial"/>
          <w:color w:val="000000"/>
          <w:sz w:val="20"/>
          <w:szCs w:val="20"/>
          <w:lang w:eastAsia="it-IT"/>
        </w:rPr>
        <w:t>TI SPARKLE FRANCE SAS</w:t>
      </w:r>
      <w:r>
        <w:rPr>
          <w:rFonts w:ascii="Arial" w:eastAsia="Times New Roman" w:hAnsi="Arial" w:cs="Arial"/>
          <w:color w:val="000000"/>
          <w:sz w:val="20"/>
          <w:szCs w:val="20"/>
          <w:lang w:eastAsia="it-IT"/>
        </w:rPr>
        <w:t xml:space="preserve"> </w:t>
      </w:r>
      <w:r w:rsidRPr="005964B3">
        <w:rPr>
          <w:rFonts w:ascii="Arial" w:eastAsia="Times New Roman" w:hAnsi="Arial" w:cs="Arial"/>
          <w:sz w:val="20"/>
          <w:szCs w:val="20"/>
        </w:rPr>
        <w:t>to assert or defend its rights in court, as well as to fulfill obligations under laws, regulations, or EU legislation.</w:t>
      </w:r>
    </w:p>
    <w:p w14:paraId="3A93A247" w14:textId="77777777" w:rsidR="005964B3" w:rsidRPr="005964B3" w:rsidRDefault="005964B3" w:rsidP="005964B3">
      <w:pPr>
        <w:spacing w:after="6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Providing your data is mandatory to achieve the </w:t>
      </w:r>
      <w:proofErr w:type="gramStart"/>
      <w:r w:rsidRPr="005964B3">
        <w:rPr>
          <w:rFonts w:ascii="Arial" w:eastAsia="Times New Roman" w:hAnsi="Arial" w:cs="Arial"/>
          <w:sz w:val="20"/>
          <w:szCs w:val="20"/>
        </w:rPr>
        <w:t>aforementioned purposes</w:t>
      </w:r>
      <w:proofErr w:type="gramEnd"/>
      <w:r w:rsidRPr="005964B3">
        <w:rPr>
          <w:rFonts w:ascii="Arial" w:eastAsia="Times New Roman" w:hAnsi="Arial" w:cs="Arial"/>
          <w:sz w:val="20"/>
          <w:szCs w:val="20"/>
        </w:rPr>
        <w:t xml:space="preserve">; failure to provide it will result in </w:t>
      </w:r>
      <w:proofErr w:type="gramStart"/>
      <w:r w:rsidRPr="005964B3">
        <w:rPr>
          <w:rFonts w:ascii="Arial" w:eastAsia="Times New Roman" w:hAnsi="Arial" w:cs="Arial"/>
          <w:sz w:val="20"/>
          <w:szCs w:val="20"/>
        </w:rPr>
        <w:t>the</w:t>
      </w:r>
      <w:proofErr w:type="gramEnd"/>
      <w:r w:rsidRPr="005964B3">
        <w:rPr>
          <w:rFonts w:ascii="Arial" w:eastAsia="Times New Roman" w:hAnsi="Arial" w:cs="Arial"/>
          <w:sz w:val="20"/>
          <w:szCs w:val="20"/>
        </w:rPr>
        <w:t xml:space="preserve"> inability to access our offices.</w:t>
      </w:r>
    </w:p>
    <w:p w14:paraId="4CC55B01"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i/>
          <w:sz w:val="20"/>
          <w:szCs w:val="20"/>
        </w:rPr>
      </w:pPr>
      <w:r w:rsidRPr="005964B3">
        <w:rPr>
          <w:rFonts w:ascii="Arial" w:eastAsia="Times New Roman" w:hAnsi="Arial" w:cs="Arial"/>
          <w:b/>
          <w:i/>
          <w:sz w:val="20"/>
          <w:szCs w:val="20"/>
        </w:rPr>
        <w:t xml:space="preserve">2) </w:t>
      </w:r>
      <w:r w:rsidRPr="003274D2">
        <w:rPr>
          <w:rFonts w:ascii="Arial" w:eastAsia="Times New Roman" w:hAnsi="Arial" w:cs="Arial"/>
          <w:b/>
          <w:bCs/>
          <w:i/>
          <w:sz w:val="20"/>
          <w:szCs w:val="20"/>
        </w:rPr>
        <w:t>Storage of personal data, including recorded images</w:t>
      </w:r>
    </w:p>
    <w:p w14:paraId="4A410DB4" w14:textId="77777777" w:rsidR="005964B3" w:rsidRPr="005964B3" w:rsidRDefault="005964B3" w:rsidP="005964B3">
      <w:pPr>
        <w:spacing w:before="120" w:after="120" w:line="240" w:lineRule="auto"/>
        <w:jc w:val="both"/>
        <w:rPr>
          <w:rFonts w:ascii="Arial" w:eastAsia="Times New Roman" w:hAnsi="Arial" w:cs="Arial"/>
          <w:sz w:val="20"/>
          <w:szCs w:val="20"/>
          <w:lang w:eastAsia="it-IT"/>
        </w:rPr>
      </w:pPr>
      <w:r w:rsidRPr="005964B3">
        <w:rPr>
          <w:rFonts w:ascii="Arial" w:eastAsia="Times New Roman" w:hAnsi="Arial" w:cs="Arial"/>
          <w:sz w:val="20"/>
          <w:szCs w:val="20"/>
          <w:lang w:eastAsia="it-IT"/>
        </w:rPr>
        <w:t>Data relating to access to company offices is stored on electronic systems used for corporate security (for authorized personnel of external entities equipped with a name badge) or on the system or paper register used at the reception desk (for occasional or similar visitors), for a period of 6 months from the date of acquisition.</w:t>
      </w:r>
    </w:p>
    <w:p w14:paraId="3CB79226" w14:textId="5A8FB0D8" w:rsidR="005964B3" w:rsidRPr="0071416E" w:rsidRDefault="002E5938" w:rsidP="005964B3">
      <w:pPr>
        <w:autoSpaceDE w:val="0"/>
        <w:autoSpaceDN w:val="0"/>
        <w:adjustRightInd w:val="0"/>
        <w:spacing w:before="120" w:after="120" w:line="240" w:lineRule="auto"/>
        <w:jc w:val="both"/>
        <w:rPr>
          <w:rFonts w:ascii="Arial" w:eastAsia="Times New Roman" w:hAnsi="Arial" w:cs="Arial"/>
          <w:b/>
          <w:sz w:val="20"/>
          <w:szCs w:val="20"/>
        </w:rPr>
      </w:pPr>
      <w:r w:rsidRPr="005964B3">
        <w:rPr>
          <w:rFonts w:ascii="Arial" w:eastAsia="Times New Roman" w:hAnsi="Arial" w:cs="Arial"/>
          <w:sz w:val="20"/>
          <w:szCs w:val="20"/>
        </w:rPr>
        <w:t xml:space="preserve">The retention period of the images </w:t>
      </w:r>
      <w:r w:rsidR="00E96ED0" w:rsidRPr="00BF3FB3">
        <w:rPr>
          <w:rFonts w:ascii="Arial" w:hAnsi="Arial" w:cs="Arial"/>
          <w:sz w:val="20"/>
          <w:szCs w:val="20"/>
        </w:rPr>
        <w:t xml:space="preserve">will be permitted for a maximum of </w:t>
      </w:r>
      <w:r w:rsidR="00E96ED0" w:rsidRPr="00113CBC">
        <w:rPr>
          <w:rFonts w:ascii="Arial" w:hAnsi="Arial" w:cs="Arial"/>
          <w:sz w:val="20"/>
          <w:szCs w:val="20"/>
        </w:rPr>
        <w:t xml:space="preserve">7 days following </w:t>
      </w:r>
      <w:r w:rsidR="005964B3" w:rsidRPr="00113CBC">
        <w:rPr>
          <w:rFonts w:ascii="Arial" w:eastAsia="Times New Roman" w:hAnsi="Arial" w:cs="Arial"/>
          <w:sz w:val="20"/>
          <w:szCs w:val="20"/>
        </w:rPr>
        <w:t xml:space="preserve">recording, except for investigative needs of the Judicial Authority </w:t>
      </w:r>
      <w:r w:rsidR="003E47AB">
        <w:rPr>
          <w:rFonts w:ascii="Arial" w:hAnsi="Arial" w:cs="Arial"/>
          <w:sz w:val="20"/>
          <w:szCs w:val="20"/>
        </w:rPr>
        <w:tab/>
      </w:r>
      <w:r w:rsidR="005964B3" w:rsidRPr="0071416E">
        <w:rPr>
          <w:rFonts w:ascii="Arial" w:eastAsia="Times New Roman" w:hAnsi="Arial" w:cs="Arial"/>
          <w:sz w:val="20"/>
          <w:szCs w:val="20"/>
        </w:rPr>
        <w:t>.</w:t>
      </w:r>
    </w:p>
    <w:p w14:paraId="696E9AE3" w14:textId="77777777" w:rsidR="005964B3" w:rsidRPr="0071416E" w:rsidRDefault="005964B3" w:rsidP="005964B3">
      <w:pPr>
        <w:spacing w:before="120" w:after="120" w:line="240" w:lineRule="auto"/>
        <w:jc w:val="both"/>
        <w:rPr>
          <w:rFonts w:ascii="Arial" w:eastAsia="Times New Roman" w:hAnsi="Arial" w:cs="Arial"/>
          <w:i/>
          <w:sz w:val="20"/>
          <w:szCs w:val="20"/>
          <w:lang w:eastAsia="it-IT"/>
        </w:rPr>
      </w:pPr>
      <w:r w:rsidRPr="0071416E">
        <w:rPr>
          <w:rFonts w:ascii="Arial" w:eastAsia="Times New Roman" w:hAnsi="Arial" w:cs="Arial"/>
          <w:b/>
          <w:i/>
          <w:sz w:val="20"/>
          <w:szCs w:val="20"/>
          <w:lang w:eastAsia="it-IT"/>
        </w:rPr>
        <w:t xml:space="preserve">3) </w:t>
      </w:r>
      <w:r w:rsidRPr="003274D2">
        <w:rPr>
          <w:rFonts w:ascii="Arial" w:eastAsia="Times New Roman" w:hAnsi="Arial" w:cs="Arial"/>
          <w:b/>
          <w:bCs/>
          <w:i/>
          <w:sz w:val="20"/>
          <w:szCs w:val="20"/>
          <w:lang w:eastAsia="it-IT"/>
        </w:rPr>
        <w:t>Methods and logic of processing</w:t>
      </w:r>
    </w:p>
    <w:p w14:paraId="5338E38F" w14:textId="77777777" w:rsidR="005964B3" w:rsidRPr="0071416E" w:rsidRDefault="005964B3" w:rsidP="005964B3">
      <w:pPr>
        <w:spacing w:before="120" w:after="120" w:line="240" w:lineRule="auto"/>
        <w:jc w:val="both"/>
        <w:rPr>
          <w:rFonts w:ascii="Arial" w:eastAsia="Times New Roman" w:hAnsi="Arial" w:cs="Arial"/>
          <w:sz w:val="20"/>
          <w:szCs w:val="20"/>
          <w:lang w:eastAsia="it-IT"/>
        </w:rPr>
      </w:pPr>
      <w:r w:rsidRPr="0071416E">
        <w:rPr>
          <w:rFonts w:ascii="Arial" w:eastAsia="Times New Roman" w:hAnsi="Arial" w:cs="Arial"/>
          <w:sz w:val="20"/>
          <w:szCs w:val="20"/>
          <w:lang w:eastAsia="it-IT"/>
        </w:rPr>
        <w:t>Data processing is carried out manually and/or through computerized and electronic tools, with logic related to the purposes indicated above and, in any case, in a way that guarantees their security and confidentiality.</w:t>
      </w:r>
    </w:p>
    <w:p w14:paraId="487ED0C5" w14:textId="1E0F5D28" w:rsidR="005964B3" w:rsidRPr="003274D2" w:rsidRDefault="005964B3" w:rsidP="005964B3">
      <w:pPr>
        <w:spacing w:before="120" w:after="120" w:line="240" w:lineRule="auto"/>
        <w:jc w:val="both"/>
        <w:rPr>
          <w:rFonts w:ascii="Arial" w:eastAsia="Times New Roman" w:hAnsi="Arial" w:cs="Arial"/>
          <w:b/>
          <w:bCs/>
          <w:i/>
          <w:iCs/>
          <w:sz w:val="20"/>
          <w:szCs w:val="20"/>
          <w:lang w:eastAsia="it-IT"/>
        </w:rPr>
      </w:pPr>
      <w:r w:rsidRPr="0071416E">
        <w:rPr>
          <w:rFonts w:ascii="Arial" w:eastAsia="Times New Roman" w:hAnsi="Arial" w:cs="Arial"/>
          <w:b/>
          <w:i/>
          <w:sz w:val="20"/>
          <w:szCs w:val="20"/>
          <w:lang w:eastAsia="it-IT"/>
        </w:rPr>
        <w:t xml:space="preserve">4) </w:t>
      </w:r>
      <w:r w:rsidR="00D22230" w:rsidRPr="00904460">
        <w:rPr>
          <w:rFonts w:ascii="Arial" w:eastAsia="Times New Roman" w:hAnsi="Arial" w:cs="Arial"/>
          <w:b/>
          <w:bCs/>
          <w:i/>
          <w:sz w:val="20"/>
          <w:szCs w:val="20"/>
          <w:lang w:eastAsia="it-IT"/>
        </w:rPr>
        <w:t>Data Controller</w:t>
      </w:r>
      <w:r w:rsidRPr="00904460">
        <w:rPr>
          <w:rFonts w:ascii="Arial" w:eastAsia="Times New Roman" w:hAnsi="Arial" w:cs="Arial"/>
          <w:b/>
          <w:bCs/>
          <w:i/>
          <w:sz w:val="20"/>
          <w:szCs w:val="20"/>
          <w:lang w:eastAsia="it-IT"/>
        </w:rPr>
        <w:t xml:space="preserve"> and </w:t>
      </w:r>
      <w:r w:rsidRPr="00904460">
        <w:rPr>
          <w:rFonts w:ascii="Arial" w:eastAsia="Times New Roman" w:hAnsi="Arial" w:cs="Arial"/>
          <w:b/>
          <w:bCs/>
          <w:i/>
          <w:color w:val="000000"/>
          <w:sz w:val="20"/>
          <w:szCs w:val="20"/>
          <w:lang w:eastAsia="it-IT"/>
        </w:rPr>
        <w:t xml:space="preserve">persons </w:t>
      </w:r>
      <w:proofErr w:type="spellStart"/>
      <w:r w:rsidRPr="00904460">
        <w:rPr>
          <w:rFonts w:ascii="Arial" w:eastAsia="Times New Roman" w:hAnsi="Arial" w:cs="Arial"/>
          <w:b/>
          <w:bCs/>
          <w:i/>
          <w:color w:val="000000"/>
          <w:sz w:val="20"/>
          <w:szCs w:val="20"/>
          <w:lang w:eastAsia="it-IT"/>
        </w:rPr>
        <w:t>authorised</w:t>
      </w:r>
      <w:proofErr w:type="spellEnd"/>
      <w:r w:rsidRPr="00904460">
        <w:rPr>
          <w:rFonts w:ascii="Arial" w:eastAsia="Times New Roman" w:hAnsi="Arial" w:cs="Arial"/>
          <w:b/>
          <w:bCs/>
          <w:i/>
          <w:color w:val="000000"/>
          <w:sz w:val="20"/>
          <w:szCs w:val="20"/>
          <w:lang w:eastAsia="it-IT"/>
        </w:rPr>
        <w:t xml:space="preserve"> to process data </w:t>
      </w:r>
      <w:r w:rsidRPr="00904460">
        <w:rPr>
          <w:rFonts w:ascii="Arial" w:eastAsia="Times New Roman" w:hAnsi="Arial" w:cs="Arial"/>
          <w:b/>
          <w:bCs/>
          <w:i/>
          <w:sz w:val="20"/>
          <w:szCs w:val="20"/>
          <w:lang w:eastAsia="it-IT"/>
        </w:rPr>
        <w:t xml:space="preserve">at </w:t>
      </w:r>
      <w:r w:rsidR="003C6EF1">
        <w:rPr>
          <w:rFonts w:ascii="Arial" w:eastAsia="Times New Roman" w:hAnsi="Arial" w:cs="Arial"/>
          <w:b/>
          <w:bCs/>
          <w:i/>
          <w:iCs/>
          <w:sz w:val="20"/>
          <w:szCs w:val="20"/>
          <w:lang w:eastAsia="it-IT"/>
        </w:rPr>
        <w:t>TI SPARKLE FRANCE SAS</w:t>
      </w:r>
    </w:p>
    <w:p w14:paraId="441BFE04" w14:textId="035E2828" w:rsidR="005964B3" w:rsidRPr="00870CE3" w:rsidRDefault="005964B3" w:rsidP="00C5186B">
      <w:pPr>
        <w:spacing w:after="0" w:line="240" w:lineRule="auto"/>
        <w:jc w:val="both"/>
        <w:rPr>
          <w:rFonts w:ascii="Arial" w:eastAsia="Times New Roman" w:hAnsi="Arial" w:cs="Arial"/>
          <w:b/>
          <w:i/>
          <w:sz w:val="20"/>
          <w:szCs w:val="20"/>
          <w:lang w:eastAsia="it-IT"/>
        </w:rPr>
      </w:pPr>
      <w:bookmarkStart w:id="1" w:name="_Hlk80875347"/>
      <w:r w:rsidRPr="0071416E">
        <w:rPr>
          <w:rFonts w:ascii="Arial" w:eastAsia="Times New Roman" w:hAnsi="Arial" w:cs="Arial"/>
          <w:sz w:val="20"/>
          <w:szCs w:val="20"/>
          <w:lang w:eastAsia="it-IT"/>
        </w:rPr>
        <w:t xml:space="preserve">The Data Controller of your personal data is </w:t>
      </w:r>
      <w:r w:rsidR="003C6EF1">
        <w:rPr>
          <w:rFonts w:ascii="Arial" w:eastAsia="Times New Roman" w:hAnsi="Arial" w:cs="Arial"/>
          <w:sz w:val="20"/>
          <w:szCs w:val="20"/>
          <w:lang w:eastAsia="it-IT"/>
        </w:rPr>
        <w:t>TI SPARKLE FRANCE SAS</w:t>
      </w:r>
      <w:r w:rsidRPr="0071416E">
        <w:rPr>
          <w:rFonts w:ascii="Arial" w:eastAsia="Times New Roman" w:hAnsi="Arial" w:cs="Arial"/>
          <w:sz w:val="20"/>
          <w:szCs w:val="20"/>
          <w:lang w:eastAsia="it-IT"/>
        </w:rPr>
        <w:t xml:space="preserve"> with registered office at</w:t>
      </w:r>
      <w:r w:rsidR="003274D2">
        <w:rPr>
          <w:rFonts w:ascii="Arial" w:eastAsia="Times New Roman" w:hAnsi="Arial" w:cs="Arial"/>
          <w:sz w:val="20"/>
          <w:szCs w:val="20"/>
          <w:lang w:eastAsia="it-IT"/>
        </w:rPr>
        <w:t xml:space="preserve"> </w:t>
      </w:r>
      <w:r w:rsidR="00E6168F" w:rsidRPr="00E6168F">
        <w:rPr>
          <w:rFonts w:ascii="Arial" w:eastAsia="Times New Roman" w:hAnsi="Arial" w:cs="Arial"/>
          <w:sz w:val="20"/>
          <w:szCs w:val="20"/>
          <w:lang w:val="fr-FR" w:eastAsia="it-IT"/>
        </w:rPr>
        <w:t>Rue La Fayette 45 - Paris 75009 (France)</w:t>
      </w:r>
      <w:r w:rsidR="003274D2">
        <w:rPr>
          <w:rFonts w:ascii="Arial" w:eastAsia="Times New Roman" w:hAnsi="Arial" w:cs="Arial"/>
          <w:sz w:val="20"/>
          <w:szCs w:val="20"/>
          <w:lang w:eastAsia="it-IT"/>
        </w:rPr>
        <w:t xml:space="preserve">. </w:t>
      </w:r>
      <w:r w:rsidR="00D22230">
        <w:rPr>
          <w:rFonts w:ascii="Arial" w:eastAsia="Times New Roman" w:hAnsi="Arial" w:cs="Arial"/>
          <w:color w:val="000000"/>
          <w:sz w:val="20"/>
          <w:szCs w:val="20"/>
          <w:lang w:eastAsia="it-IT"/>
        </w:rPr>
        <w:t>You</w:t>
      </w:r>
      <w:r w:rsidRPr="0071416E">
        <w:rPr>
          <w:rFonts w:ascii="Arial" w:eastAsia="Times New Roman" w:hAnsi="Arial" w:cs="Arial"/>
          <w:color w:val="000000"/>
          <w:sz w:val="20"/>
          <w:szCs w:val="20"/>
          <w:lang w:eastAsia="it-IT"/>
        </w:rPr>
        <w:t xml:space="preserve"> can contacted </w:t>
      </w:r>
      <w:r w:rsidR="003C6EF1">
        <w:rPr>
          <w:rFonts w:ascii="Arial" w:eastAsia="Times New Roman" w:hAnsi="Arial" w:cs="Arial"/>
          <w:color w:val="000000"/>
          <w:sz w:val="20"/>
          <w:szCs w:val="20"/>
          <w:lang w:eastAsia="it-IT"/>
        </w:rPr>
        <w:t>TI SPARKLE FRANCE SAS</w:t>
      </w:r>
      <w:r w:rsidRPr="0071416E">
        <w:rPr>
          <w:rFonts w:ascii="Arial" w:eastAsia="Times New Roman" w:hAnsi="Arial" w:cs="Arial"/>
          <w:color w:val="000000"/>
          <w:sz w:val="20"/>
          <w:szCs w:val="20"/>
          <w:lang w:eastAsia="it-IT"/>
        </w:rPr>
        <w:t xml:space="preserve"> at the </w:t>
      </w:r>
      <w:r w:rsidR="003274D2">
        <w:rPr>
          <w:rFonts w:ascii="Arial" w:eastAsia="Times New Roman" w:hAnsi="Arial" w:cs="Arial"/>
          <w:color w:val="000000"/>
          <w:sz w:val="20"/>
          <w:szCs w:val="20"/>
          <w:lang w:eastAsia="it-IT"/>
        </w:rPr>
        <w:t xml:space="preserve">same </w:t>
      </w:r>
      <w:r w:rsidR="003274D2" w:rsidRPr="0071416E">
        <w:rPr>
          <w:rFonts w:ascii="Arial" w:eastAsia="Times New Roman" w:hAnsi="Arial" w:cs="Arial"/>
          <w:color w:val="000000"/>
          <w:sz w:val="20"/>
          <w:szCs w:val="20"/>
          <w:lang w:eastAsia="it-IT"/>
        </w:rPr>
        <w:t>address</w:t>
      </w:r>
      <w:r w:rsidRPr="0071416E">
        <w:rPr>
          <w:rFonts w:ascii="Arial" w:eastAsia="Times New Roman" w:hAnsi="Arial" w:cs="Arial"/>
          <w:sz w:val="20"/>
          <w:szCs w:val="20"/>
          <w:lang w:eastAsia="it-IT"/>
        </w:rPr>
        <w:t xml:space="preserve"> </w:t>
      </w:r>
      <w:r w:rsidRPr="0071416E">
        <w:rPr>
          <w:rFonts w:ascii="Arial" w:eastAsia="Times New Roman" w:hAnsi="Arial" w:cs="Arial"/>
          <w:color w:val="000000"/>
          <w:sz w:val="20"/>
          <w:szCs w:val="20"/>
          <w:lang w:eastAsia="it-IT"/>
        </w:rPr>
        <w:t>or by sending an email to:</w:t>
      </w:r>
      <w:r w:rsidR="002E04A1">
        <w:rPr>
          <w:rFonts w:ascii="Arial" w:eastAsia="Times New Roman" w:hAnsi="Arial" w:cs="Arial"/>
          <w:color w:val="000000"/>
          <w:sz w:val="20"/>
          <w:szCs w:val="20"/>
          <w:lang w:eastAsia="it-IT"/>
        </w:rPr>
        <w:t xml:space="preserve"> </w:t>
      </w:r>
      <w:hyperlink r:id="rId10" w:history="1">
        <w:r w:rsidR="002E04A1" w:rsidRPr="002E04A1">
          <w:rPr>
            <w:rStyle w:val="Collegamentoipertestuale"/>
            <w:rFonts w:ascii="Arial" w:eastAsia="Times New Roman" w:hAnsi="Arial" w:cs="Arial"/>
            <w:sz w:val="20"/>
            <w:szCs w:val="20"/>
            <w:lang w:eastAsia="it-IT"/>
          </w:rPr>
          <w:t>accounting-fr@tisparkle.com</w:t>
        </w:r>
      </w:hyperlink>
      <w:hyperlink r:id="rId11" w:history="1">
        <w:r w:rsidR="00D22230" w:rsidRPr="00EB0D1F">
          <w:rPr>
            <w:rStyle w:val="Collegamentoipertestuale"/>
          </w:rPr>
          <w:t xml:space="preserve"> </w:t>
        </w:r>
      </w:hyperlink>
      <w:r w:rsidR="00061AF3" w:rsidRPr="0071416E">
        <w:t>.</w:t>
      </w:r>
      <w:r w:rsidRPr="0071416E">
        <w:rPr>
          <w:rFonts w:ascii="Arial" w:eastAsia="Times New Roman" w:hAnsi="Arial" w:cs="Arial"/>
          <w:color w:val="000000"/>
          <w:sz w:val="20"/>
          <w:szCs w:val="20"/>
          <w:lang w:eastAsia="it-IT"/>
        </w:rPr>
        <w:t xml:space="preserve"> </w:t>
      </w:r>
      <w:r w:rsidR="009D4042" w:rsidRPr="0071416E">
        <w:t xml:space="preserve"> </w:t>
      </w:r>
      <w:bookmarkEnd w:id="1"/>
    </w:p>
    <w:p w14:paraId="00ECC13D" w14:textId="0E32D6CC" w:rsidR="005964B3" w:rsidRPr="00870CE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870CE3">
        <w:rPr>
          <w:rFonts w:ascii="Arial" w:eastAsia="Times New Roman" w:hAnsi="Arial" w:cs="Arial"/>
          <w:sz w:val="20"/>
          <w:szCs w:val="20"/>
        </w:rPr>
        <w:t xml:space="preserve">Your personal data will be processed by Security/Reception staff and/or by employees of the Security Department; </w:t>
      </w:r>
      <w:bookmarkStart w:id="2" w:name="_Hlk80875463"/>
      <w:r w:rsidRPr="00870CE3">
        <w:rPr>
          <w:rFonts w:ascii="Arial" w:eastAsia="Times New Roman" w:hAnsi="Arial" w:cs="Arial"/>
          <w:sz w:val="20"/>
          <w:szCs w:val="20"/>
        </w:rPr>
        <w:t xml:space="preserve">only </w:t>
      </w:r>
      <w:r w:rsidR="003C6EF1">
        <w:rPr>
          <w:rFonts w:ascii="Arial" w:eastAsia="Times New Roman" w:hAnsi="Arial" w:cs="Arial"/>
          <w:sz w:val="20"/>
          <w:szCs w:val="20"/>
        </w:rPr>
        <w:t>TI SPARKLE FRANCE SAS</w:t>
      </w:r>
      <w:r w:rsidRPr="00870CE3">
        <w:rPr>
          <w:rFonts w:ascii="Arial" w:eastAsia="Times New Roman" w:hAnsi="Arial" w:cs="Arial"/>
          <w:sz w:val="20"/>
          <w:szCs w:val="20"/>
        </w:rPr>
        <w:t xml:space="preserve"> employees of the corporate Security Department will be able to access the images. These employees have been designated as </w:t>
      </w:r>
      <w:proofErr w:type="gramStart"/>
      <w:r w:rsidRPr="00870CE3">
        <w:rPr>
          <w:rFonts w:ascii="Arial" w:eastAsia="Times New Roman" w:hAnsi="Arial" w:cs="Arial"/>
          <w:sz w:val="20"/>
          <w:szCs w:val="20"/>
        </w:rPr>
        <w:t>persons</w:t>
      </w:r>
      <w:proofErr w:type="gramEnd"/>
      <w:r w:rsidRPr="00870CE3">
        <w:rPr>
          <w:rFonts w:ascii="Arial" w:eastAsia="Times New Roman" w:hAnsi="Arial" w:cs="Arial"/>
          <w:sz w:val="20"/>
          <w:szCs w:val="20"/>
        </w:rPr>
        <w:t xml:space="preserve"> authorized to process personal data and have received appropriate operating instructions.</w:t>
      </w:r>
    </w:p>
    <w:bookmarkEnd w:id="2"/>
    <w:p w14:paraId="15BDF636" w14:textId="77777777" w:rsidR="005964B3" w:rsidRPr="00870CE3" w:rsidRDefault="005964B3" w:rsidP="005964B3">
      <w:pPr>
        <w:spacing w:before="120" w:after="120" w:line="240" w:lineRule="auto"/>
        <w:jc w:val="both"/>
        <w:rPr>
          <w:rFonts w:ascii="Arial" w:eastAsia="Times New Roman" w:hAnsi="Arial" w:cs="Arial"/>
          <w:i/>
          <w:sz w:val="20"/>
          <w:szCs w:val="20"/>
          <w:lang w:eastAsia="it-IT"/>
        </w:rPr>
      </w:pPr>
      <w:r w:rsidRPr="00870CE3">
        <w:rPr>
          <w:rFonts w:ascii="Arial" w:eastAsia="Times New Roman" w:hAnsi="Arial" w:cs="Arial"/>
          <w:b/>
          <w:i/>
          <w:sz w:val="20"/>
          <w:szCs w:val="20"/>
          <w:lang w:eastAsia="it-IT"/>
        </w:rPr>
        <w:t>5)</w:t>
      </w:r>
      <w:r w:rsidRPr="00870CE3">
        <w:rPr>
          <w:rFonts w:ascii="Arial" w:eastAsia="Times New Roman" w:hAnsi="Arial" w:cs="Arial"/>
          <w:i/>
          <w:sz w:val="20"/>
          <w:szCs w:val="20"/>
          <w:lang w:eastAsia="it-IT"/>
        </w:rPr>
        <w:t xml:space="preserve"> </w:t>
      </w:r>
      <w:r w:rsidRPr="00904460">
        <w:rPr>
          <w:rFonts w:ascii="Arial" w:eastAsia="Times New Roman" w:hAnsi="Arial" w:cs="Arial"/>
          <w:b/>
          <w:bCs/>
          <w:i/>
          <w:color w:val="000000"/>
          <w:sz w:val="20"/>
          <w:szCs w:val="20"/>
          <w:lang w:eastAsia="it-IT"/>
        </w:rPr>
        <w:t>Third parties to whom the data may be communicated in their capacity as Data Controllers or who may become aware of it in their capacity as Data Processors</w:t>
      </w:r>
    </w:p>
    <w:p w14:paraId="339B402C" w14:textId="6F0A3D3D" w:rsidR="005964B3" w:rsidRPr="005964B3" w:rsidRDefault="005964B3" w:rsidP="005D5D43">
      <w:pPr>
        <w:spacing w:before="120" w:after="120" w:line="240" w:lineRule="auto"/>
        <w:jc w:val="both"/>
        <w:rPr>
          <w:rFonts w:ascii="Arial" w:eastAsia="Times New Roman" w:hAnsi="Arial" w:cs="Arial"/>
          <w:b/>
          <w:i/>
          <w:iCs/>
          <w:sz w:val="20"/>
          <w:szCs w:val="20"/>
          <w:lang w:eastAsia="it-IT"/>
        </w:rPr>
      </w:pPr>
      <w:r w:rsidRPr="00870CE3">
        <w:rPr>
          <w:rFonts w:ascii="Arial" w:eastAsia="Times New Roman" w:hAnsi="Arial" w:cs="Arial"/>
          <w:color w:val="000000"/>
          <w:sz w:val="20"/>
          <w:szCs w:val="20"/>
          <w:lang w:eastAsia="it-IT"/>
        </w:rPr>
        <w:t xml:space="preserve">In addition to </w:t>
      </w:r>
      <w:r w:rsidR="003C6EF1">
        <w:rPr>
          <w:rFonts w:ascii="Arial" w:eastAsia="Times New Roman" w:hAnsi="Arial" w:cs="Arial"/>
          <w:sz w:val="20"/>
          <w:szCs w:val="20"/>
          <w:lang w:eastAsia="it-IT"/>
        </w:rPr>
        <w:t>TI SPARKLE FRANCE SAS</w:t>
      </w:r>
      <w:r w:rsidR="003274D2">
        <w:rPr>
          <w:rFonts w:ascii="Arial" w:eastAsia="Times New Roman" w:hAnsi="Arial" w:cs="Arial"/>
          <w:sz w:val="20"/>
          <w:szCs w:val="20"/>
          <w:lang w:eastAsia="it-IT"/>
        </w:rPr>
        <w:t xml:space="preserve"> </w:t>
      </w:r>
      <w:r w:rsidR="004C55DC" w:rsidRPr="00870CE3">
        <w:rPr>
          <w:rFonts w:ascii="Arial" w:eastAsia="Times New Roman" w:hAnsi="Arial" w:cs="Arial"/>
          <w:sz w:val="20"/>
          <w:szCs w:val="20"/>
          <w:lang w:eastAsia="it-IT"/>
        </w:rPr>
        <w:t xml:space="preserve">employees, </w:t>
      </w:r>
      <w:r w:rsidRPr="00870CE3">
        <w:rPr>
          <w:rFonts w:ascii="Arial" w:eastAsia="Times New Roman" w:hAnsi="Arial" w:cs="Arial"/>
          <w:color w:val="000000"/>
          <w:sz w:val="20"/>
          <w:szCs w:val="20"/>
          <w:lang w:eastAsia="it-IT"/>
        </w:rPr>
        <w:t xml:space="preserve">some processing of your personal data may be carried out by third parties (a complete list of these parties is available </w:t>
      </w:r>
      <w:r w:rsidR="002A09AD" w:rsidRPr="00870CE3">
        <w:rPr>
          <w:rFonts w:ascii="Arial" w:eastAsia="Times New Roman" w:hAnsi="Arial" w:cs="Arial"/>
          <w:color w:val="000000"/>
          <w:sz w:val="20"/>
          <w:szCs w:val="20"/>
          <w:lang w:eastAsia="it-IT"/>
        </w:rPr>
        <w:t>from the Data Controller)</w:t>
      </w:r>
      <w:r w:rsidRPr="00870CE3">
        <w:rPr>
          <w:rFonts w:ascii="Arial" w:eastAsia="Times New Roman" w:hAnsi="Arial" w:cs="Arial"/>
          <w:color w:val="000000"/>
          <w:sz w:val="20"/>
          <w:szCs w:val="20"/>
          <w:lang w:eastAsia="it-IT"/>
        </w:rPr>
        <w:t xml:space="preserve"> to whom </w:t>
      </w:r>
      <w:r w:rsidR="003C6EF1">
        <w:rPr>
          <w:rFonts w:ascii="Arial" w:eastAsia="Times New Roman" w:hAnsi="Arial" w:cs="Arial"/>
          <w:sz w:val="20"/>
          <w:szCs w:val="20"/>
          <w:lang w:eastAsia="it-IT"/>
        </w:rPr>
        <w:t>TI SPARKLE FRANCE SAS</w:t>
      </w:r>
      <w:r w:rsidR="006E1673">
        <w:rPr>
          <w:rFonts w:ascii="Arial" w:eastAsia="Times New Roman" w:hAnsi="Arial" w:cs="Arial"/>
          <w:sz w:val="20"/>
          <w:szCs w:val="20"/>
          <w:lang w:eastAsia="it-IT"/>
        </w:rPr>
        <w:t xml:space="preserve"> </w:t>
      </w:r>
      <w:r w:rsidRPr="0071416E">
        <w:rPr>
          <w:rFonts w:ascii="Arial" w:eastAsia="Times New Roman" w:hAnsi="Arial" w:cs="Arial"/>
          <w:color w:val="000000"/>
          <w:sz w:val="20"/>
          <w:szCs w:val="20"/>
          <w:lang w:eastAsia="it-IT"/>
        </w:rPr>
        <w:t xml:space="preserve">entrusts certain activities (or parts thereof) to pursue the purposes set out in point </w:t>
      </w:r>
      <w:r w:rsidRPr="0071416E">
        <w:rPr>
          <w:rFonts w:ascii="Arial" w:eastAsia="Times New Roman" w:hAnsi="Arial" w:cs="Arial"/>
          <w:b/>
          <w:i/>
          <w:color w:val="000000"/>
          <w:sz w:val="20"/>
          <w:szCs w:val="20"/>
          <w:lang w:eastAsia="it-IT"/>
        </w:rPr>
        <w:t xml:space="preserve">1). </w:t>
      </w:r>
      <w:r w:rsidRPr="0071416E">
        <w:rPr>
          <w:rFonts w:ascii="Arial" w:eastAsia="Times New Roman" w:hAnsi="Arial" w:cs="Arial"/>
          <w:color w:val="000000"/>
          <w:sz w:val="20"/>
          <w:szCs w:val="20"/>
          <w:lang w:eastAsia="it-IT"/>
        </w:rPr>
        <w:t xml:space="preserve">These parties will act as Data Processors and essentially fall into the following categories: </w:t>
      </w:r>
      <w:r w:rsidRPr="00870CE3">
        <w:rPr>
          <w:rFonts w:ascii="Arial" w:eastAsia="Times New Roman" w:hAnsi="Arial" w:cs="Arial"/>
          <w:b/>
          <w:color w:val="000000"/>
          <w:sz w:val="20"/>
          <w:szCs w:val="20"/>
          <w:lang w:eastAsia="it-IT"/>
        </w:rPr>
        <w:t xml:space="preserve">a) </w:t>
      </w:r>
      <w:r w:rsidRPr="00870CE3">
        <w:rPr>
          <w:rFonts w:ascii="Arial" w:eastAsia="Times New Roman" w:hAnsi="Arial" w:cs="Arial"/>
          <w:color w:val="000000"/>
          <w:sz w:val="20"/>
          <w:szCs w:val="20"/>
          <w:lang w:eastAsia="it-IT"/>
        </w:rPr>
        <w:t xml:space="preserve">Security firms; </w:t>
      </w:r>
      <w:r w:rsidRPr="00870CE3">
        <w:rPr>
          <w:rFonts w:ascii="Arial" w:eastAsia="Times New Roman" w:hAnsi="Arial" w:cs="Arial"/>
          <w:b/>
          <w:color w:val="000000"/>
          <w:sz w:val="20"/>
          <w:szCs w:val="20"/>
          <w:lang w:eastAsia="it-IT"/>
        </w:rPr>
        <w:t xml:space="preserve">b) </w:t>
      </w:r>
      <w:r w:rsidRPr="00870CE3">
        <w:rPr>
          <w:rFonts w:ascii="Arial" w:eastAsia="Times New Roman" w:hAnsi="Arial" w:cs="Arial"/>
          <w:color w:val="000000"/>
          <w:sz w:val="20"/>
          <w:szCs w:val="20"/>
          <w:lang w:eastAsia="it-IT"/>
        </w:rPr>
        <w:t xml:space="preserve">Reception companies; </w:t>
      </w:r>
      <w:r w:rsidRPr="00870CE3">
        <w:rPr>
          <w:rFonts w:ascii="Arial" w:eastAsia="Times New Roman" w:hAnsi="Arial" w:cs="Arial"/>
          <w:b/>
          <w:color w:val="000000"/>
          <w:sz w:val="20"/>
          <w:szCs w:val="20"/>
          <w:lang w:eastAsia="it-IT"/>
        </w:rPr>
        <w:t xml:space="preserve">c) </w:t>
      </w:r>
      <w:r w:rsidRPr="00870CE3">
        <w:rPr>
          <w:rFonts w:ascii="Arial" w:eastAsia="Times New Roman" w:hAnsi="Arial" w:cs="Arial"/>
          <w:color w:val="000000"/>
          <w:sz w:val="20"/>
          <w:szCs w:val="20"/>
          <w:lang w:eastAsia="it-IT"/>
        </w:rPr>
        <w:t xml:space="preserve">Supervisory authorities (), judicial authorities, and any other public body authorized to request the data. </w:t>
      </w:r>
      <w:r w:rsidRPr="005964B3">
        <w:rPr>
          <w:rFonts w:ascii="Arial" w:eastAsia="Times New Roman" w:hAnsi="Arial" w:cs="Arial"/>
          <w:sz w:val="20"/>
          <w:szCs w:val="20"/>
          <w:lang w:eastAsia="it-IT"/>
        </w:rPr>
        <w:t xml:space="preserve">In any case, the data will not be disclosed for the </w:t>
      </w:r>
      <w:proofErr w:type="gramStart"/>
      <w:r w:rsidRPr="005964B3">
        <w:rPr>
          <w:rFonts w:ascii="Arial" w:eastAsia="Times New Roman" w:hAnsi="Arial" w:cs="Arial"/>
          <w:sz w:val="20"/>
          <w:szCs w:val="20"/>
          <w:lang w:eastAsia="it-IT"/>
        </w:rPr>
        <w:t>aforementioned purposes</w:t>
      </w:r>
      <w:proofErr w:type="gramEnd"/>
      <w:r w:rsidRPr="005964B3">
        <w:rPr>
          <w:rFonts w:ascii="Arial" w:eastAsia="Times New Roman" w:hAnsi="Arial" w:cs="Arial"/>
          <w:sz w:val="20"/>
          <w:szCs w:val="20"/>
          <w:lang w:eastAsia="it-IT"/>
        </w:rPr>
        <w:t>.</w:t>
      </w:r>
    </w:p>
    <w:p w14:paraId="65F9B30F" w14:textId="77777777" w:rsidR="005964B3" w:rsidRPr="005964B3" w:rsidRDefault="005964B3" w:rsidP="005964B3">
      <w:pPr>
        <w:spacing w:before="120" w:after="120" w:line="240" w:lineRule="auto"/>
        <w:jc w:val="both"/>
        <w:rPr>
          <w:rFonts w:ascii="Arial" w:eastAsia="Times New Roman" w:hAnsi="Arial" w:cs="Arial"/>
          <w:i/>
          <w:sz w:val="20"/>
          <w:szCs w:val="20"/>
          <w:lang w:eastAsia="it-IT"/>
        </w:rPr>
      </w:pPr>
      <w:r w:rsidRPr="005964B3">
        <w:rPr>
          <w:rFonts w:ascii="Arial" w:eastAsia="Times New Roman" w:hAnsi="Arial" w:cs="Arial"/>
          <w:b/>
          <w:i/>
          <w:iCs/>
          <w:sz w:val="20"/>
          <w:szCs w:val="20"/>
          <w:lang w:eastAsia="it-IT"/>
        </w:rPr>
        <w:t xml:space="preserve">6) </w:t>
      </w:r>
      <w:r w:rsidRPr="00904460">
        <w:rPr>
          <w:rFonts w:ascii="Arial" w:eastAsia="Times New Roman" w:hAnsi="Arial" w:cs="Arial"/>
          <w:b/>
          <w:bCs/>
          <w:i/>
          <w:iCs/>
          <w:sz w:val="20"/>
          <w:szCs w:val="20"/>
          <w:lang w:eastAsia="it-IT"/>
        </w:rPr>
        <w:t>Right of access to personal data and other rights</w:t>
      </w:r>
      <w:r w:rsidRPr="005964B3">
        <w:rPr>
          <w:rFonts w:ascii="Arial" w:eastAsia="Times New Roman" w:hAnsi="Arial" w:cs="Arial"/>
          <w:i/>
          <w:sz w:val="20"/>
          <w:szCs w:val="20"/>
          <w:lang w:eastAsia="it-IT"/>
        </w:rPr>
        <w:t xml:space="preserve"> </w:t>
      </w:r>
    </w:p>
    <w:p w14:paraId="37572B31" w14:textId="1A978C96" w:rsidR="005964B3" w:rsidRPr="005964B3" w:rsidRDefault="005964B3" w:rsidP="005964B3">
      <w:pPr>
        <w:spacing w:before="120" w:after="120" w:line="240" w:lineRule="auto"/>
        <w:jc w:val="both"/>
        <w:rPr>
          <w:rFonts w:ascii="Arial" w:eastAsia="Times New Roman" w:hAnsi="Arial" w:cs="Arial"/>
          <w:color w:val="000000"/>
          <w:sz w:val="20"/>
          <w:szCs w:val="20"/>
          <w:lang w:eastAsia="it-IT"/>
        </w:rPr>
      </w:pPr>
      <w:r w:rsidRPr="005964B3">
        <w:rPr>
          <w:rFonts w:ascii="Arial" w:eastAsia="Times New Roman" w:hAnsi="Arial" w:cs="Arial"/>
          <w:sz w:val="20"/>
          <w:szCs w:val="20"/>
          <w:lang w:eastAsia="it-IT"/>
        </w:rPr>
        <w:lastRenderedPageBreak/>
        <w:t xml:space="preserve">You have the right to access your data at any time and to exercise other rights </w:t>
      </w:r>
      <w:r w:rsidRPr="005964B3">
        <w:rPr>
          <w:rFonts w:ascii="Arial" w:eastAsia="Times New Roman" w:hAnsi="Arial" w:cs="Arial"/>
          <w:color w:val="000000"/>
          <w:sz w:val="20"/>
          <w:szCs w:val="20"/>
          <w:lang w:eastAsia="it-IT"/>
        </w:rPr>
        <w:t xml:space="preserve">(request the origin of the data, the rectification of inaccurate or incomplete data, the limitation of processing, the deletion or oblivion, the portability of data, as well as to oppose their use for legitimate reasons) </w:t>
      </w:r>
      <w:r w:rsidRPr="005964B3">
        <w:rPr>
          <w:rFonts w:ascii="Arial" w:eastAsia="Times New Roman" w:hAnsi="Arial" w:cs="Arial"/>
          <w:sz w:val="20"/>
          <w:szCs w:val="20"/>
          <w:lang w:eastAsia="it-IT"/>
        </w:rPr>
        <w:t>, by sending an email to the following address</w:t>
      </w:r>
      <w:r w:rsidR="00862B43">
        <w:rPr>
          <w:rFonts w:ascii="Arial" w:eastAsia="Times New Roman" w:hAnsi="Arial" w:cs="Arial"/>
          <w:sz w:val="20"/>
          <w:szCs w:val="20"/>
          <w:lang w:eastAsia="it-IT"/>
        </w:rPr>
        <w:t xml:space="preserve"> </w:t>
      </w:r>
      <w:hyperlink r:id="rId12" w:history="1">
        <w:r w:rsidR="002E04A1" w:rsidRPr="00096FA2">
          <w:rPr>
            <w:rStyle w:val="Collegamentoipertestuale"/>
            <w:rFonts w:ascii="Arial" w:hAnsi="Arial" w:cs="Arial"/>
            <w:sz w:val="21"/>
            <w:szCs w:val="21"/>
          </w:rPr>
          <w:t>accounting-fr@tisparkle.com</w:t>
        </w:r>
      </w:hyperlink>
      <w:r w:rsidR="00711EF8">
        <w:rPr>
          <w:rFonts w:ascii="Arial" w:hAnsi="Arial" w:cs="Arial"/>
          <w:sz w:val="21"/>
          <w:szCs w:val="21"/>
        </w:rPr>
        <w:t>.</w:t>
      </w:r>
      <w:r w:rsidR="002E04A1">
        <w:rPr>
          <w:rFonts w:ascii="Arial" w:hAnsi="Arial" w:cs="Arial"/>
          <w:sz w:val="21"/>
          <w:szCs w:val="21"/>
        </w:rPr>
        <w:t xml:space="preserve"> Finally</w:t>
      </w:r>
      <w:r w:rsidRPr="005964B3">
        <w:rPr>
          <w:rFonts w:ascii="Arial" w:eastAsia="Times New Roman" w:hAnsi="Arial" w:cs="Arial"/>
          <w:color w:val="000000"/>
          <w:sz w:val="20"/>
          <w:szCs w:val="20"/>
          <w:lang w:eastAsia="it-IT"/>
        </w:rPr>
        <w:t>, you have the right to lodge a complaint with the Data Protection Authority.</w:t>
      </w:r>
    </w:p>
    <w:p w14:paraId="2620C5C7" w14:textId="77777777" w:rsidR="00B705BE" w:rsidRDefault="00B705BE" w:rsidP="005964B3">
      <w:pPr>
        <w:rPr>
          <w:rFonts w:ascii="Arial" w:eastAsia="Times New Roman" w:hAnsi="Arial" w:cs="Arial"/>
          <w:b/>
          <w:i/>
          <w:sz w:val="20"/>
          <w:szCs w:val="20"/>
          <w:lang w:eastAsia="it-IT"/>
        </w:rPr>
      </w:pPr>
    </w:p>
    <w:p w14:paraId="67DD953E" w14:textId="2668BB57" w:rsidR="00312F4D" w:rsidRDefault="003C6EF1" w:rsidP="004C55DC">
      <w:pPr>
        <w:jc w:val="right"/>
        <w:rPr>
          <w:rFonts w:ascii="Arial" w:eastAsia="Times New Roman" w:hAnsi="Arial" w:cs="Arial"/>
          <w:b/>
          <w:i/>
          <w:sz w:val="20"/>
          <w:szCs w:val="20"/>
          <w:lang w:eastAsia="it-IT"/>
        </w:rPr>
      </w:pPr>
      <w:r>
        <w:rPr>
          <w:rFonts w:ascii="Arial" w:eastAsia="Times New Roman" w:hAnsi="Arial" w:cs="Arial"/>
          <w:b/>
          <w:i/>
          <w:sz w:val="20"/>
          <w:szCs w:val="20"/>
          <w:lang w:eastAsia="it-IT"/>
        </w:rPr>
        <w:t>TI SPARKLE FRANCE SAS</w:t>
      </w:r>
    </w:p>
    <w:p w14:paraId="757D3065" w14:textId="77777777" w:rsidR="00312F4D" w:rsidRDefault="00312F4D" w:rsidP="004C55DC">
      <w:pPr>
        <w:jc w:val="right"/>
        <w:rPr>
          <w:rFonts w:ascii="Arial" w:eastAsia="Times New Roman" w:hAnsi="Arial" w:cs="Arial"/>
          <w:b/>
          <w:i/>
          <w:sz w:val="20"/>
          <w:szCs w:val="20"/>
          <w:lang w:eastAsia="it-IT"/>
        </w:rPr>
      </w:pPr>
    </w:p>
    <w:p w14:paraId="1BD9090B" w14:textId="77777777" w:rsidR="00312F4D" w:rsidRDefault="00312F4D" w:rsidP="004C55DC">
      <w:pPr>
        <w:jc w:val="right"/>
        <w:rPr>
          <w:rFonts w:ascii="Arial" w:eastAsia="Times New Roman" w:hAnsi="Arial" w:cs="Arial"/>
          <w:b/>
          <w:i/>
          <w:sz w:val="20"/>
          <w:szCs w:val="20"/>
          <w:lang w:eastAsia="it-IT"/>
        </w:rPr>
      </w:pPr>
    </w:p>
    <w:p w14:paraId="744DEA3C" w14:textId="77777777" w:rsidR="00312F4D" w:rsidRDefault="00312F4D" w:rsidP="004C55DC">
      <w:pPr>
        <w:jc w:val="right"/>
        <w:rPr>
          <w:rFonts w:ascii="Arial" w:eastAsia="Times New Roman" w:hAnsi="Arial" w:cs="Arial"/>
          <w:b/>
          <w:i/>
          <w:sz w:val="20"/>
          <w:szCs w:val="20"/>
          <w:lang w:eastAsia="it-IT"/>
        </w:rPr>
      </w:pPr>
    </w:p>
    <w:p w14:paraId="17687C11" w14:textId="77777777" w:rsidR="00312F4D" w:rsidRDefault="00312F4D" w:rsidP="004C55DC">
      <w:pPr>
        <w:jc w:val="right"/>
        <w:rPr>
          <w:rFonts w:ascii="Arial" w:eastAsia="Times New Roman" w:hAnsi="Arial" w:cs="Arial"/>
          <w:b/>
          <w:i/>
          <w:sz w:val="20"/>
          <w:szCs w:val="20"/>
          <w:lang w:eastAsia="it-IT"/>
        </w:rPr>
      </w:pPr>
    </w:p>
    <w:p w14:paraId="68AC6FDF" w14:textId="77777777" w:rsidR="00312F4D" w:rsidRDefault="00312F4D" w:rsidP="004C55DC">
      <w:pPr>
        <w:jc w:val="right"/>
        <w:rPr>
          <w:rFonts w:ascii="Arial" w:eastAsia="Times New Roman" w:hAnsi="Arial" w:cs="Arial"/>
          <w:b/>
          <w:i/>
          <w:sz w:val="20"/>
          <w:szCs w:val="20"/>
          <w:lang w:eastAsia="it-IT"/>
        </w:rPr>
      </w:pPr>
    </w:p>
    <w:p w14:paraId="7F0F2A66" w14:textId="77777777" w:rsidR="00312F4D" w:rsidRDefault="00312F4D" w:rsidP="004C55DC">
      <w:pPr>
        <w:jc w:val="right"/>
        <w:rPr>
          <w:rFonts w:ascii="Arial" w:eastAsia="Times New Roman" w:hAnsi="Arial" w:cs="Arial"/>
          <w:b/>
          <w:i/>
          <w:sz w:val="20"/>
          <w:szCs w:val="20"/>
          <w:lang w:eastAsia="it-IT"/>
        </w:rPr>
      </w:pPr>
    </w:p>
    <w:p w14:paraId="1D23F0C8" w14:textId="77777777" w:rsidR="00312F4D" w:rsidRDefault="00312F4D" w:rsidP="004C55DC">
      <w:pPr>
        <w:jc w:val="right"/>
        <w:rPr>
          <w:rFonts w:ascii="Arial" w:eastAsia="Times New Roman" w:hAnsi="Arial" w:cs="Arial"/>
          <w:b/>
          <w:i/>
          <w:sz w:val="20"/>
          <w:szCs w:val="20"/>
          <w:lang w:eastAsia="it-IT"/>
        </w:rPr>
      </w:pPr>
    </w:p>
    <w:p w14:paraId="4166EDBE" w14:textId="77777777" w:rsidR="00312F4D" w:rsidRDefault="00312F4D" w:rsidP="004C55DC">
      <w:pPr>
        <w:jc w:val="right"/>
        <w:rPr>
          <w:rFonts w:ascii="Arial" w:eastAsia="Times New Roman" w:hAnsi="Arial" w:cs="Arial"/>
          <w:b/>
          <w:i/>
          <w:sz w:val="20"/>
          <w:szCs w:val="20"/>
          <w:lang w:eastAsia="it-IT"/>
        </w:rPr>
      </w:pPr>
    </w:p>
    <w:p w14:paraId="2FB311BA" w14:textId="77777777" w:rsidR="00312F4D" w:rsidRDefault="00312F4D" w:rsidP="004C55DC">
      <w:pPr>
        <w:jc w:val="right"/>
        <w:rPr>
          <w:rFonts w:ascii="Arial" w:eastAsia="Times New Roman" w:hAnsi="Arial" w:cs="Arial"/>
          <w:b/>
          <w:i/>
          <w:sz w:val="20"/>
          <w:szCs w:val="20"/>
          <w:lang w:eastAsia="it-IT"/>
        </w:rPr>
      </w:pPr>
    </w:p>
    <w:p w14:paraId="0E3FD7C9" w14:textId="77777777" w:rsidR="00312F4D" w:rsidRDefault="00312F4D" w:rsidP="004C55DC">
      <w:pPr>
        <w:jc w:val="right"/>
        <w:rPr>
          <w:rFonts w:ascii="Arial" w:eastAsia="Times New Roman" w:hAnsi="Arial" w:cs="Arial"/>
          <w:b/>
          <w:i/>
          <w:sz w:val="20"/>
          <w:szCs w:val="20"/>
          <w:lang w:eastAsia="it-IT"/>
        </w:rPr>
      </w:pPr>
    </w:p>
    <w:p w14:paraId="253D1C60" w14:textId="77777777" w:rsidR="00312F4D" w:rsidRDefault="00312F4D" w:rsidP="004C55DC">
      <w:pPr>
        <w:jc w:val="right"/>
        <w:rPr>
          <w:rFonts w:ascii="Arial" w:eastAsia="Times New Roman" w:hAnsi="Arial" w:cs="Arial"/>
          <w:b/>
          <w:i/>
          <w:sz w:val="20"/>
          <w:szCs w:val="20"/>
          <w:lang w:eastAsia="it-IT"/>
        </w:rPr>
      </w:pPr>
    </w:p>
    <w:p w14:paraId="7D734345" w14:textId="77777777" w:rsidR="00312F4D" w:rsidRDefault="00312F4D" w:rsidP="004C55DC">
      <w:pPr>
        <w:jc w:val="right"/>
        <w:rPr>
          <w:rFonts w:ascii="Arial" w:eastAsia="Times New Roman" w:hAnsi="Arial" w:cs="Arial"/>
          <w:b/>
          <w:i/>
          <w:sz w:val="20"/>
          <w:szCs w:val="20"/>
          <w:lang w:eastAsia="it-IT"/>
        </w:rPr>
      </w:pPr>
    </w:p>
    <w:p w14:paraId="688056F2" w14:textId="77777777" w:rsidR="00312F4D" w:rsidRDefault="00312F4D" w:rsidP="004C55DC">
      <w:pPr>
        <w:jc w:val="right"/>
        <w:rPr>
          <w:rFonts w:ascii="Arial" w:eastAsia="Times New Roman" w:hAnsi="Arial" w:cs="Arial"/>
          <w:b/>
          <w:i/>
          <w:sz w:val="20"/>
          <w:szCs w:val="20"/>
          <w:lang w:eastAsia="it-IT"/>
        </w:rPr>
      </w:pPr>
    </w:p>
    <w:p w14:paraId="6C4BB0AE" w14:textId="77777777" w:rsidR="00312F4D" w:rsidRDefault="00312F4D" w:rsidP="004C55DC">
      <w:pPr>
        <w:jc w:val="right"/>
        <w:rPr>
          <w:rFonts w:ascii="Arial" w:eastAsia="Times New Roman" w:hAnsi="Arial" w:cs="Arial"/>
          <w:b/>
          <w:i/>
          <w:sz w:val="20"/>
          <w:szCs w:val="20"/>
          <w:lang w:eastAsia="it-IT"/>
        </w:rPr>
      </w:pPr>
    </w:p>
    <w:p w14:paraId="7E8813E8" w14:textId="77777777" w:rsidR="004935C8" w:rsidRDefault="004935C8" w:rsidP="00312F4D">
      <w:pPr>
        <w:rPr>
          <w:rFonts w:ascii="Arial" w:eastAsia="Times New Roman" w:hAnsi="Arial" w:cs="Arial"/>
          <w:bCs/>
          <w:iCs/>
          <w:sz w:val="20"/>
          <w:szCs w:val="20"/>
          <w:lang w:eastAsia="it-IT"/>
        </w:rPr>
      </w:pPr>
    </w:p>
    <w:p w14:paraId="0D80F075" w14:textId="77777777" w:rsidR="004935C8" w:rsidRDefault="004935C8" w:rsidP="00312F4D">
      <w:pPr>
        <w:rPr>
          <w:rFonts w:ascii="Arial" w:eastAsia="Times New Roman" w:hAnsi="Arial" w:cs="Arial"/>
          <w:bCs/>
          <w:iCs/>
          <w:sz w:val="20"/>
          <w:szCs w:val="20"/>
          <w:lang w:eastAsia="it-IT"/>
        </w:rPr>
      </w:pPr>
    </w:p>
    <w:p w14:paraId="4CCF7431" w14:textId="77777777" w:rsidR="004935C8" w:rsidRDefault="004935C8" w:rsidP="00312F4D">
      <w:pPr>
        <w:rPr>
          <w:rFonts w:ascii="Arial" w:eastAsia="Times New Roman" w:hAnsi="Arial" w:cs="Arial"/>
          <w:bCs/>
          <w:iCs/>
          <w:sz w:val="20"/>
          <w:szCs w:val="20"/>
          <w:lang w:eastAsia="it-IT"/>
        </w:rPr>
      </w:pPr>
    </w:p>
    <w:p w14:paraId="75BA1590" w14:textId="77777777" w:rsidR="004935C8" w:rsidRDefault="004935C8" w:rsidP="00312F4D">
      <w:pPr>
        <w:rPr>
          <w:rFonts w:ascii="Arial" w:eastAsia="Times New Roman" w:hAnsi="Arial" w:cs="Arial"/>
          <w:bCs/>
          <w:iCs/>
          <w:sz w:val="20"/>
          <w:szCs w:val="20"/>
          <w:lang w:eastAsia="it-IT"/>
        </w:rPr>
      </w:pPr>
    </w:p>
    <w:p w14:paraId="1504721D" w14:textId="77777777" w:rsidR="004935C8" w:rsidRDefault="004935C8" w:rsidP="00312F4D">
      <w:pPr>
        <w:rPr>
          <w:rFonts w:ascii="Arial" w:eastAsia="Times New Roman" w:hAnsi="Arial" w:cs="Arial"/>
          <w:bCs/>
          <w:iCs/>
          <w:sz w:val="20"/>
          <w:szCs w:val="20"/>
          <w:lang w:eastAsia="it-IT"/>
        </w:rPr>
      </w:pPr>
    </w:p>
    <w:p w14:paraId="4F94186A" w14:textId="77777777" w:rsidR="004935C8" w:rsidRDefault="004935C8" w:rsidP="00312F4D">
      <w:pPr>
        <w:rPr>
          <w:rFonts w:ascii="Arial" w:eastAsia="Times New Roman" w:hAnsi="Arial" w:cs="Arial"/>
          <w:bCs/>
          <w:iCs/>
          <w:sz w:val="20"/>
          <w:szCs w:val="20"/>
          <w:lang w:eastAsia="it-IT"/>
        </w:rPr>
      </w:pPr>
    </w:p>
    <w:p w14:paraId="73B5F1E1" w14:textId="77777777" w:rsidR="004935C8" w:rsidRDefault="004935C8" w:rsidP="00312F4D">
      <w:pPr>
        <w:rPr>
          <w:rFonts w:ascii="Arial" w:eastAsia="Times New Roman" w:hAnsi="Arial" w:cs="Arial"/>
          <w:bCs/>
          <w:iCs/>
          <w:sz w:val="20"/>
          <w:szCs w:val="20"/>
          <w:lang w:eastAsia="it-IT"/>
        </w:rPr>
      </w:pPr>
    </w:p>
    <w:p w14:paraId="6204525F" w14:textId="77777777" w:rsidR="004935C8" w:rsidRDefault="004935C8" w:rsidP="00312F4D">
      <w:pPr>
        <w:rPr>
          <w:rFonts w:ascii="Arial" w:eastAsia="Times New Roman" w:hAnsi="Arial" w:cs="Arial"/>
          <w:bCs/>
          <w:iCs/>
          <w:sz w:val="20"/>
          <w:szCs w:val="20"/>
          <w:lang w:eastAsia="it-IT"/>
        </w:rPr>
      </w:pPr>
    </w:p>
    <w:p w14:paraId="4EB33C64" w14:textId="77777777" w:rsidR="004935C8" w:rsidRDefault="004935C8" w:rsidP="00312F4D">
      <w:pPr>
        <w:rPr>
          <w:rFonts w:ascii="Arial" w:eastAsia="Times New Roman" w:hAnsi="Arial" w:cs="Arial"/>
          <w:bCs/>
          <w:iCs/>
          <w:sz w:val="20"/>
          <w:szCs w:val="20"/>
          <w:lang w:eastAsia="it-IT"/>
        </w:rPr>
      </w:pPr>
    </w:p>
    <w:p w14:paraId="784D798A" w14:textId="77777777" w:rsidR="004935C8" w:rsidRDefault="004935C8" w:rsidP="00312F4D">
      <w:pPr>
        <w:rPr>
          <w:rFonts w:ascii="Arial" w:eastAsia="Times New Roman" w:hAnsi="Arial" w:cs="Arial"/>
          <w:bCs/>
          <w:iCs/>
          <w:sz w:val="20"/>
          <w:szCs w:val="20"/>
          <w:lang w:eastAsia="it-IT"/>
        </w:rPr>
      </w:pPr>
    </w:p>
    <w:p w14:paraId="63981478" w14:textId="77777777" w:rsidR="004935C8" w:rsidRDefault="004935C8" w:rsidP="00312F4D">
      <w:pPr>
        <w:rPr>
          <w:rFonts w:ascii="Arial" w:eastAsia="Times New Roman" w:hAnsi="Arial" w:cs="Arial"/>
          <w:bCs/>
          <w:iCs/>
          <w:sz w:val="20"/>
          <w:szCs w:val="20"/>
          <w:lang w:eastAsia="it-IT"/>
        </w:rPr>
      </w:pPr>
    </w:p>
    <w:p w14:paraId="700612E1" w14:textId="77777777" w:rsidR="004935C8" w:rsidRDefault="004935C8" w:rsidP="00312F4D">
      <w:pPr>
        <w:rPr>
          <w:rFonts w:ascii="Arial" w:eastAsia="Times New Roman" w:hAnsi="Arial" w:cs="Arial"/>
          <w:bCs/>
          <w:iCs/>
          <w:sz w:val="20"/>
          <w:szCs w:val="20"/>
          <w:lang w:eastAsia="it-IT"/>
        </w:rPr>
      </w:pPr>
    </w:p>
    <w:p w14:paraId="46310571" w14:textId="77777777" w:rsidR="004935C8" w:rsidRDefault="004935C8" w:rsidP="00312F4D">
      <w:pPr>
        <w:rPr>
          <w:rFonts w:ascii="Arial" w:eastAsia="Times New Roman" w:hAnsi="Arial" w:cs="Arial"/>
          <w:bCs/>
          <w:iCs/>
          <w:sz w:val="20"/>
          <w:szCs w:val="20"/>
          <w:lang w:eastAsia="it-IT"/>
        </w:rPr>
      </w:pPr>
    </w:p>
    <w:p w14:paraId="4D4228F2" w14:textId="027C36BF" w:rsidR="00312F4D" w:rsidRPr="00312F4D" w:rsidRDefault="00312F4D" w:rsidP="00312F4D">
      <w:pPr>
        <w:rPr>
          <w:bCs/>
          <w:iCs/>
        </w:rPr>
      </w:pPr>
      <w:r w:rsidRPr="00312F4D">
        <w:rPr>
          <w:rFonts w:ascii="Arial" w:eastAsia="Times New Roman" w:hAnsi="Arial" w:cs="Arial"/>
          <w:bCs/>
          <w:iCs/>
          <w:sz w:val="20"/>
          <w:szCs w:val="20"/>
          <w:lang w:eastAsia="it-IT"/>
        </w:rPr>
        <w:t>Ver</w:t>
      </w:r>
      <w:r w:rsidR="004935C8">
        <w:rPr>
          <w:rFonts w:ascii="Arial" w:eastAsia="Times New Roman" w:hAnsi="Arial" w:cs="Arial"/>
          <w:bCs/>
          <w:iCs/>
          <w:sz w:val="20"/>
          <w:szCs w:val="20"/>
          <w:lang w:eastAsia="it-IT"/>
        </w:rPr>
        <w:t xml:space="preserve">. </w:t>
      </w:r>
      <w:r w:rsidR="002856CE">
        <w:rPr>
          <w:rFonts w:ascii="Arial" w:eastAsia="Times New Roman" w:hAnsi="Arial" w:cs="Arial"/>
          <w:bCs/>
          <w:iCs/>
          <w:sz w:val="20"/>
          <w:szCs w:val="20"/>
          <w:lang w:eastAsia="it-IT"/>
        </w:rPr>
        <w:t>Mar</w:t>
      </w:r>
      <w:r w:rsidR="00DB13D8">
        <w:rPr>
          <w:rFonts w:ascii="Arial" w:eastAsia="Times New Roman" w:hAnsi="Arial" w:cs="Arial"/>
          <w:bCs/>
          <w:iCs/>
          <w:sz w:val="20"/>
          <w:szCs w:val="20"/>
          <w:lang w:eastAsia="it-IT"/>
        </w:rPr>
        <w:t>.</w:t>
      </w:r>
      <w:r w:rsidRPr="00312F4D">
        <w:rPr>
          <w:rFonts w:ascii="Arial" w:eastAsia="Times New Roman" w:hAnsi="Arial" w:cs="Arial"/>
          <w:bCs/>
          <w:iCs/>
          <w:sz w:val="20"/>
          <w:szCs w:val="20"/>
          <w:lang w:eastAsia="it-IT"/>
        </w:rPr>
        <w:t xml:space="preserve"> 202</w:t>
      </w:r>
      <w:r w:rsidR="004935C8">
        <w:rPr>
          <w:rFonts w:ascii="Arial" w:eastAsia="Times New Roman" w:hAnsi="Arial" w:cs="Arial"/>
          <w:bCs/>
          <w:iCs/>
          <w:sz w:val="20"/>
          <w:szCs w:val="20"/>
          <w:lang w:eastAsia="it-IT"/>
        </w:rPr>
        <w:t>6</w:t>
      </w:r>
    </w:p>
    <w:sectPr w:rsidR="00312F4D" w:rsidRPr="00312F4D">
      <w:headerReference w:type="default" r:id="rId13"/>
      <w:footerReference w:type="even" r:id="rId14"/>
      <w:footerReference w:type="defaul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71C7" w14:textId="77777777" w:rsidR="003F2F45" w:rsidRDefault="003F2F45" w:rsidP="004C55DC">
      <w:pPr>
        <w:spacing w:after="0" w:line="240" w:lineRule="auto"/>
      </w:pPr>
      <w:r>
        <w:separator/>
      </w:r>
    </w:p>
  </w:endnote>
  <w:endnote w:type="continuationSeparator" w:id="0">
    <w:p w14:paraId="2618679E" w14:textId="77777777" w:rsidR="003F2F45" w:rsidRDefault="003F2F45" w:rsidP="004C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 Sans">
    <w:altName w:val="Cambria"/>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953E" w14:textId="2D9F0151" w:rsidR="00540429" w:rsidRDefault="00540429">
    <w:pPr>
      <w:pStyle w:val="Pidipagina"/>
    </w:pPr>
    <w:r>
      <w:rPr>
        <w:noProof/>
      </w:rPr>
      <mc:AlternateContent>
        <mc:Choice Requires="wps">
          <w:drawing>
            <wp:anchor distT="0" distB="0" distL="0" distR="0" simplePos="0" relativeHeight="251659264" behindDoc="0" locked="0" layoutInCell="1" allowOverlap="1" wp14:anchorId="48025CF6" wp14:editId="5A9A9D0F">
              <wp:simplePos x="635" y="635"/>
              <wp:positionH relativeFrom="page">
                <wp:align>center</wp:align>
              </wp:positionH>
              <wp:positionV relativeFrom="page">
                <wp:align>bottom</wp:align>
              </wp:positionV>
              <wp:extent cx="2200910" cy="325120"/>
              <wp:effectExtent l="0" t="0" r="8890" b="0"/>
              <wp:wrapNone/>
              <wp:docPr id="2086788014"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2185663B" w14:textId="15AFA580" w:rsidR="00540429" w:rsidRPr="00D22230" w:rsidRDefault="00540429" w:rsidP="00540429">
                          <w:pPr>
                            <w:spacing w:after="0"/>
                            <w:rPr>
                              <w:rFonts w:ascii="TIM Sans" w:eastAsia="TIM Sans" w:hAnsi="TIM Sans" w:cs="TIM Sans"/>
                              <w:noProof/>
                              <w:color w:val="4472C4"/>
                              <w:sz w:val="16"/>
                              <w:szCs w:val="16"/>
                              <w:lang w:val="it-IT"/>
                            </w:rPr>
                          </w:pPr>
                          <w:r w:rsidRPr="00D2223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25CF6"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5.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" filled="f" stroked="f">
              <v:textbox style="mso-fit-shape-to-text:t" inset="0,0,0,15pt">
                <w:txbxContent>
                  <w:p w14:paraId="2185663B" w14:textId="15AFA580" w:rsidR="00540429" w:rsidRPr="00D22230" w:rsidRDefault="00540429" w:rsidP="00540429">
                    <w:pPr>
                      <w:spacing w:after="0"/>
                      <w:rPr>
                        <w:rFonts w:ascii="TIM Sans" w:eastAsia="TIM Sans" w:hAnsi="TIM Sans" w:cs="TIM Sans"/>
                        <w:noProof/>
                        <w:color w:val="4472C4"/>
                        <w:sz w:val="16"/>
                        <w:szCs w:val="16"/>
                        <w:lang w:val="it-IT"/>
                      </w:rPr>
                    </w:pPr>
                    <w:r w:rsidRPr="00D2223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D582" w14:textId="1A95372D" w:rsidR="00540429" w:rsidRDefault="00540429">
    <w:pPr>
      <w:pStyle w:val="Pidipagina"/>
    </w:pPr>
    <w:r>
      <w:rPr>
        <w:noProof/>
      </w:rPr>
      <mc:AlternateContent>
        <mc:Choice Requires="wps">
          <w:drawing>
            <wp:anchor distT="0" distB="0" distL="0" distR="0" simplePos="0" relativeHeight="251660288" behindDoc="0" locked="0" layoutInCell="1" allowOverlap="1" wp14:anchorId="69728180" wp14:editId="37E86F0F">
              <wp:simplePos x="723900" y="10073640"/>
              <wp:positionH relativeFrom="page">
                <wp:align>center</wp:align>
              </wp:positionH>
              <wp:positionV relativeFrom="page">
                <wp:align>bottom</wp:align>
              </wp:positionV>
              <wp:extent cx="2200910" cy="325120"/>
              <wp:effectExtent l="0" t="0" r="8890" b="0"/>
              <wp:wrapNone/>
              <wp:docPr id="833844893" name="Casella di testo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6E9DABAF" w14:textId="31D03DCE" w:rsidR="00540429" w:rsidRPr="00D22230" w:rsidRDefault="00540429" w:rsidP="00540429">
                          <w:pPr>
                            <w:spacing w:after="0"/>
                            <w:rPr>
                              <w:rFonts w:ascii="TIM Sans" w:eastAsia="TIM Sans" w:hAnsi="TIM Sans" w:cs="TIM Sans"/>
                              <w:noProof/>
                              <w:color w:val="4472C4"/>
                              <w:sz w:val="16"/>
                              <w:szCs w:val="16"/>
                              <w:lang w:val="it-IT"/>
                            </w:rPr>
                          </w:pPr>
                          <w:r w:rsidRPr="00D2223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728180" id="_x0000_t202" coordsize="21600,21600" o:spt="202" path="m,l,21600r21600,l21600,xe">
              <v:stroke joinstyle="miter"/>
              <v:path gradientshapeok="t" o:connecttype="rect"/>
            </v:shapetype>
            <v:shape id="Casella di testo 3" o:spid="_x0000_s1027" type="#_x0000_t202" alt="Gruppo TIM - Uso Interno - Tutti i diritti riservati." style="position:absolute;margin-left:0;margin-top:0;width:173.3pt;height:25.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" filled="f" stroked="f">
              <v:textbox style="mso-fit-shape-to-text:t" inset="0,0,0,15pt">
                <w:txbxContent>
                  <w:p w14:paraId="6E9DABAF" w14:textId="31D03DCE" w:rsidR="00540429" w:rsidRPr="00D22230" w:rsidRDefault="00540429" w:rsidP="00540429">
                    <w:pPr>
                      <w:spacing w:after="0"/>
                      <w:rPr>
                        <w:rFonts w:ascii="TIM Sans" w:eastAsia="TIM Sans" w:hAnsi="TIM Sans" w:cs="TIM Sans"/>
                        <w:noProof/>
                        <w:color w:val="4472C4"/>
                        <w:sz w:val="16"/>
                        <w:szCs w:val="16"/>
                        <w:lang w:val="it-IT"/>
                      </w:rPr>
                    </w:pPr>
                    <w:r w:rsidRPr="00D2223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82DB" w14:textId="07DD5DA1" w:rsidR="00540429" w:rsidRDefault="00540429">
    <w:pPr>
      <w:pStyle w:val="Pidipagina"/>
    </w:pPr>
    <w:r>
      <w:rPr>
        <w:noProof/>
      </w:rPr>
      <mc:AlternateContent>
        <mc:Choice Requires="wps">
          <w:drawing>
            <wp:anchor distT="0" distB="0" distL="0" distR="0" simplePos="0" relativeHeight="251658240" behindDoc="0" locked="0" layoutInCell="1" allowOverlap="1" wp14:anchorId="525DA475" wp14:editId="66663329">
              <wp:simplePos x="635" y="635"/>
              <wp:positionH relativeFrom="page">
                <wp:align>center</wp:align>
              </wp:positionH>
              <wp:positionV relativeFrom="page">
                <wp:align>bottom</wp:align>
              </wp:positionV>
              <wp:extent cx="2200910" cy="325120"/>
              <wp:effectExtent l="0" t="0" r="8890" b="0"/>
              <wp:wrapNone/>
              <wp:docPr id="2062136309"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520698C6" w14:textId="621FD61E" w:rsidR="00540429" w:rsidRPr="00D22230" w:rsidRDefault="00540429" w:rsidP="00540429">
                          <w:pPr>
                            <w:spacing w:after="0"/>
                            <w:rPr>
                              <w:rFonts w:ascii="TIM Sans" w:eastAsia="TIM Sans" w:hAnsi="TIM Sans" w:cs="TIM Sans"/>
                              <w:noProof/>
                              <w:color w:val="4472C4"/>
                              <w:sz w:val="16"/>
                              <w:szCs w:val="16"/>
                              <w:lang w:val="it-IT"/>
                            </w:rPr>
                          </w:pPr>
                          <w:r w:rsidRPr="00D2223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5DA475" id="_x0000_t202" coordsize="21600,21600" o:spt="202" path="m,l,21600r21600,l21600,xe">
              <v:stroke joinstyle="miter"/>
              <v:path gradientshapeok="t" o:connecttype="rect"/>
            </v:shapetype>
            <v:shape id="Casella di testo 1" o:spid="_x0000_s1028" type="#_x0000_t202" alt="Gruppo TIM - Uso Interno - Tutti i diritti riservati." style="position:absolute;margin-left:0;margin-top:0;width:173.3pt;height:25.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" filled="f" stroked="f">
              <v:textbox style="mso-fit-shape-to-text:t" inset="0,0,0,15pt">
                <w:txbxContent>
                  <w:p w14:paraId="520698C6" w14:textId="621FD61E" w:rsidR="00540429" w:rsidRPr="00D22230" w:rsidRDefault="00540429" w:rsidP="00540429">
                    <w:pPr>
                      <w:spacing w:after="0"/>
                      <w:rPr>
                        <w:rFonts w:ascii="TIM Sans" w:eastAsia="TIM Sans" w:hAnsi="TIM Sans" w:cs="TIM Sans"/>
                        <w:noProof/>
                        <w:color w:val="4472C4"/>
                        <w:sz w:val="16"/>
                        <w:szCs w:val="16"/>
                        <w:lang w:val="it-IT"/>
                      </w:rPr>
                    </w:pPr>
                    <w:r w:rsidRPr="00D2223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169DE" w14:textId="77777777" w:rsidR="003F2F45" w:rsidRDefault="003F2F45" w:rsidP="004C55DC">
      <w:pPr>
        <w:spacing w:after="0" w:line="240" w:lineRule="auto"/>
      </w:pPr>
      <w:r>
        <w:separator/>
      </w:r>
    </w:p>
  </w:footnote>
  <w:footnote w:type="continuationSeparator" w:id="0">
    <w:p w14:paraId="0413D05F" w14:textId="77777777" w:rsidR="003F2F45" w:rsidRDefault="003F2F45" w:rsidP="004C5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825" w14:textId="77777777" w:rsidR="004C55DC" w:rsidRDefault="004C55DC">
    <w:pPr>
      <w:pStyle w:val="Intestazione"/>
    </w:pPr>
    <w:r w:rsidRPr="00A829F5">
      <w:rPr>
        <w:noProof/>
      </w:rPr>
      <w:drawing>
        <wp:inline distT="0" distB="0" distL="0" distR="0" wp14:anchorId="7C9950CA" wp14:editId="20BD41BB">
          <wp:extent cx="2008505" cy="370205"/>
          <wp:effectExtent l="0" t="0" r="0" b="0"/>
          <wp:docPr id="493731014" name="Immagine 493731014"/>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505" cy="3702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62E7C"/>
    <w:multiLevelType w:val="hybridMultilevel"/>
    <w:tmpl w:val="30DA64D8"/>
    <w:lvl w:ilvl="0" w:tplc="3AFEAA56">
      <w:start w:val="1"/>
      <w:numFmt w:val="bullet"/>
      <w:lvlText w:val=""/>
      <w:lvlJc w:val="left"/>
      <w:pPr>
        <w:ind w:left="720" w:hanging="360"/>
      </w:pPr>
      <w:rPr>
        <w:rFonts w:ascii="Symbol" w:hAnsi="Symbol"/>
      </w:rPr>
    </w:lvl>
    <w:lvl w:ilvl="1" w:tplc="1FE4AFBC">
      <w:start w:val="1"/>
      <w:numFmt w:val="bullet"/>
      <w:lvlText w:val=""/>
      <w:lvlJc w:val="left"/>
      <w:pPr>
        <w:ind w:left="720" w:hanging="360"/>
      </w:pPr>
      <w:rPr>
        <w:rFonts w:ascii="Symbol" w:hAnsi="Symbol"/>
      </w:rPr>
    </w:lvl>
    <w:lvl w:ilvl="2" w:tplc="6F522A70">
      <w:start w:val="1"/>
      <w:numFmt w:val="bullet"/>
      <w:lvlText w:val=""/>
      <w:lvlJc w:val="left"/>
      <w:pPr>
        <w:ind w:left="720" w:hanging="360"/>
      </w:pPr>
      <w:rPr>
        <w:rFonts w:ascii="Symbol" w:hAnsi="Symbol"/>
      </w:rPr>
    </w:lvl>
    <w:lvl w:ilvl="3" w:tplc="718A3EEC">
      <w:start w:val="1"/>
      <w:numFmt w:val="bullet"/>
      <w:lvlText w:val=""/>
      <w:lvlJc w:val="left"/>
      <w:pPr>
        <w:ind w:left="720" w:hanging="360"/>
      </w:pPr>
      <w:rPr>
        <w:rFonts w:ascii="Symbol" w:hAnsi="Symbol"/>
      </w:rPr>
    </w:lvl>
    <w:lvl w:ilvl="4" w:tplc="2F46F342">
      <w:start w:val="1"/>
      <w:numFmt w:val="bullet"/>
      <w:lvlText w:val=""/>
      <w:lvlJc w:val="left"/>
      <w:pPr>
        <w:ind w:left="720" w:hanging="360"/>
      </w:pPr>
      <w:rPr>
        <w:rFonts w:ascii="Symbol" w:hAnsi="Symbol"/>
      </w:rPr>
    </w:lvl>
    <w:lvl w:ilvl="5" w:tplc="EF08B676">
      <w:start w:val="1"/>
      <w:numFmt w:val="bullet"/>
      <w:lvlText w:val=""/>
      <w:lvlJc w:val="left"/>
      <w:pPr>
        <w:ind w:left="720" w:hanging="360"/>
      </w:pPr>
      <w:rPr>
        <w:rFonts w:ascii="Symbol" w:hAnsi="Symbol"/>
      </w:rPr>
    </w:lvl>
    <w:lvl w:ilvl="6" w:tplc="8176E9A0">
      <w:start w:val="1"/>
      <w:numFmt w:val="bullet"/>
      <w:lvlText w:val=""/>
      <w:lvlJc w:val="left"/>
      <w:pPr>
        <w:ind w:left="720" w:hanging="360"/>
      </w:pPr>
      <w:rPr>
        <w:rFonts w:ascii="Symbol" w:hAnsi="Symbol"/>
      </w:rPr>
    </w:lvl>
    <w:lvl w:ilvl="7" w:tplc="5250385E">
      <w:start w:val="1"/>
      <w:numFmt w:val="bullet"/>
      <w:lvlText w:val=""/>
      <w:lvlJc w:val="left"/>
      <w:pPr>
        <w:ind w:left="720" w:hanging="360"/>
      </w:pPr>
      <w:rPr>
        <w:rFonts w:ascii="Symbol" w:hAnsi="Symbol"/>
      </w:rPr>
    </w:lvl>
    <w:lvl w:ilvl="8" w:tplc="D3D42488">
      <w:start w:val="1"/>
      <w:numFmt w:val="bullet"/>
      <w:lvlText w:val=""/>
      <w:lvlJc w:val="left"/>
      <w:pPr>
        <w:ind w:left="720" w:hanging="360"/>
      </w:pPr>
      <w:rPr>
        <w:rFonts w:ascii="Symbol" w:hAnsi="Symbol"/>
      </w:rPr>
    </w:lvl>
  </w:abstractNum>
  <w:abstractNum w:abstractNumId="1" w15:restartNumberingAfterBreak="0">
    <w:nsid w:val="6036444E"/>
    <w:multiLevelType w:val="hybridMultilevel"/>
    <w:tmpl w:val="57EC7D62"/>
    <w:lvl w:ilvl="0" w:tplc="B580608E">
      <w:start w:val="1"/>
      <w:numFmt w:val="bullet"/>
      <w:lvlText w:val=""/>
      <w:lvlJc w:val="left"/>
      <w:pPr>
        <w:ind w:left="1080" w:hanging="360"/>
      </w:pPr>
      <w:rPr>
        <w:rFonts w:ascii="Symbol" w:hAnsi="Symbol"/>
      </w:rPr>
    </w:lvl>
    <w:lvl w:ilvl="1" w:tplc="7BA02864">
      <w:start w:val="1"/>
      <w:numFmt w:val="bullet"/>
      <w:lvlText w:val=""/>
      <w:lvlJc w:val="left"/>
      <w:pPr>
        <w:ind w:left="1080" w:hanging="360"/>
      </w:pPr>
      <w:rPr>
        <w:rFonts w:ascii="Symbol" w:hAnsi="Symbol"/>
      </w:rPr>
    </w:lvl>
    <w:lvl w:ilvl="2" w:tplc="DD2C6494">
      <w:start w:val="1"/>
      <w:numFmt w:val="bullet"/>
      <w:lvlText w:val=""/>
      <w:lvlJc w:val="left"/>
      <w:pPr>
        <w:ind w:left="1080" w:hanging="360"/>
      </w:pPr>
      <w:rPr>
        <w:rFonts w:ascii="Symbol" w:hAnsi="Symbol"/>
      </w:rPr>
    </w:lvl>
    <w:lvl w:ilvl="3" w:tplc="E74E331A">
      <w:start w:val="1"/>
      <w:numFmt w:val="bullet"/>
      <w:lvlText w:val=""/>
      <w:lvlJc w:val="left"/>
      <w:pPr>
        <w:ind w:left="1080" w:hanging="360"/>
      </w:pPr>
      <w:rPr>
        <w:rFonts w:ascii="Symbol" w:hAnsi="Symbol"/>
      </w:rPr>
    </w:lvl>
    <w:lvl w:ilvl="4" w:tplc="FC783476">
      <w:start w:val="1"/>
      <w:numFmt w:val="bullet"/>
      <w:lvlText w:val=""/>
      <w:lvlJc w:val="left"/>
      <w:pPr>
        <w:ind w:left="1080" w:hanging="360"/>
      </w:pPr>
      <w:rPr>
        <w:rFonts w:ascii="Symbol" w:hAnsi="Symbol"/>
      </w:rPr>
    </w:lvl>
    <w:lvl w:ilvl="5" w:tplc="DAFEFEC8">
      <w:start w:val="1"/>
      <w:numFmt w:val="bullet"/>
      <w:lvlText w:val=""/>
      <w:lvlJc w:val="left"/>
      <w:pPr>
        <w:ind w:left="1080" w:hanging="360"/>
      </w:pPr>
      <w:rPr>
        <w:rFonts w:ascii="Symbol" w:hAnsi="Symbol"/>
      </w:rPr>
    </w:lvl>
    <w:lvl w:ilvl="6" w:tplc="F88EF596">
      <w:start w:val="1"/>
      <w:numFmt w:val="bullet"/>
      <w:lvlText w:val=""/>
      <w:lvlJc w:val="left"/>
      <w:pPr>
        <w:ind w:left="1080" w:hanging="360"/>
      </w:pPr>
      <w:rPr>
        <w:rFonts w:ascii="Symbol" w:hAnsi="Symbol"/>
      </w:rPr>
    </w:lvl>
    <w:lvl w:ilvl="7" w:tplc="1E2260DE">
      <w:start w:val="1"/>
      <w:numFmt w:val="bullet"/>
      <w:lvlText w:val=""/>
      <w:lvlJc w:val="left"/>
      <w:pPr>
        <w:ind w:left="1080" w:hanging="360"/>
      </w:pPr>
      <w:rPr>
        <w:rFonts w:ascii="Symbol" w:hAnsi="Symbol"/>
      </w:rPr>
    </w:lvl>
    <w:lvl w:ilvl="8" w:tplc="9CCE01A6">
      <w:start w:val="1"/>
      <w:numFmt w:val="bullet"/>
      <w:lvlText w:val=""/>
      <w:lvlJc w:val="left"/>
      <w:pPr>
        <w:ind w:left="1080" w:hanging="360"/>
      </w:pPr>
      <w:rPr>
        <w:rFonts w:ascii="Symbol" w:hAnsi="Symbol"/>
      </w:rPr>
    </w:lvl>
  </w:abstractNum>
  <w:num w:numId="1" w16cid:durableId="1284535646">
    <w:abstractNumId w:val="1"/>
  </w:num>
  <w:num w:numId="2" w16cid:durableId="1916553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B3"/>
    <w:rsid w:val="00052DCF"/>
    <w:rsid w:val="00057BCC"/>
    <w:rsid w:val="00061AF3"/>
    <w:rsid w:val="000773C3"/>
    <w:rsid w:val="000A1C8D"/>
    <w:rsid w:val="000B34D0"/>
    <w:rsid w:val="000E2B5B"/>
    <w:rsid w:val="001049DD"/>
    <w:rsid w:val="00113CBC"/>
    <w:rsid w:val="00165C2D"/>
    <w:rsid w:val="00181CA0"/>
    <w:rsid w:val="001A69DD"/>
    <w:rsid w:val="001C54A1"/>
    <w:rsid w:val="001C5807"/>
    <w:rsid w:val="001D1510"/>
    <w:rsid w:val="001D1AF6"/>
    <w:rsid w:val="0022202B"/>
    <w:rsid w:val="00224B57"/>
    <w:rsid w:val="002259A9"/>
    <w:rsid w:val="00227A54"/>
    <w:rsid w:val="002856CE"/>
    <w:rsid w:val="002A09AD"/>
    <w:rsid w:val="002A5A2D"/>
    <w:rsid w:val="002E04A1"/>
    <w:rsid w:val="002E353F"/>
    <w:rsid w:val="002E5938"/>
    <w:rsid w:val="00312F4D"/>
    <w:rsid w:val="003274D2"/>
    <w:rsid w:val="0033522D"/>
    <w:rsid w:val="003447D4"/>
    <w:rsid w:val="00373137"/>
    <w:rsid w:val="0039681E"/>
    <w:rsid w:val="003B52CF"/>
    <w:rsid w:val="003C6EF1"/>
    <w:rsid w:val="003D7855"/>
    <w:rsid w:val="003E47AB"/>
    <w:rsid w:val="003E566E"/>
    <w:rsid w:val="003F2F45"/>
    <w:rsid w:val="0040183A"/>
    <w:rsid w:val="004465F1"/>
    <w:rsid w:val="004853BE"/>
    <w:rsid w:val="004927A6"/>
    <w:rsid w:val="004935C8"/>
    <w:rsid w:val="00497652"/>
    <w:rsid w:val="004B554B"/>
    <w:rsid w:val="004C55DC"/>
    <w:rsid w:val="004C77EB"/>
    <w:rsid w:val="004C7BED"/>
    <w:rsid w:val="004D4E62"/>
    <w:rsid w:val="004E0C4D"/>
    <w:rsid w:val="004E7C4D"/>
    <w:rsid w:val="005123CB"/>
    <w:rsid w:val="005359EC"/>
    <w:rsid w:val="00540429"/>
    <w:rsid w:val="00570995"/>
    <w:rsid w:val="0058623C"/>
    <w:rsid w:val="005964B3"/>
    <w:rsid w:val="005A3909"/>
    <w:rsid w:val="005A7000"/>
    <w:rsid w:val="005B0484"/>
    <w:rsid w:val="005C049D"/>
    <w:rsid w:val="005D26C5"/>
    <w:rsid w:val="005D37FD"/>
    <w:rsid w:val="005D5D43"/>
    <w:rsid w:val="0062352A"/>
    <w:rsid w:val="00644A8E"/>
    <w:rsid w:val="0066139D"/>
    <w:rsid w:val="00674D1F"/>
    <w:rsid w:val="006976F2"/>
    <w:rsid w:val="006B183E"/>
    <w:rsid w:val="006B6D6C"/>
    <w:rsid w:val="006C7D4C"/>
    <w:rsid w:val="006E1673"/>
    <w:rsid w:val="006F6188"/>
    <w:rsid w:val="0070651B"/>
    <w:rsid w:val="00710B4A"/>
    <w:rsid w:val="00711EF8"/>
    <w:rsid w:val="0071416E"/>
    <w:rsid w:val="00721B53"/>
    <w:rsid w:val="00746065"/>
    <w:rsid w:val="00794663"/>
    <w:rsid w:val="007C4FB5"/>
    <w:rsid w:val="007E15A3"/>
    <w:rsid w:val="007E189A"/>
    <w:rsid w:val="007F436A"/>
    <w:rsid w:val="007F477C"/>
    <w:rsid w:val="0081143D"/>
    <w:rsid w:val="00811AA6"/>
    <w:rsid w:val="00847856"/>
    <w:rsid w:val="00853016"/>
    <w:rsid w:val="00862B43"/>
    <w:rsid w:val="00870CE3"/>
    <w:rsid w:val="0089177E"/>
    <w:rsid w:val="008B6F91"/>
    <w:rsid w:val="008F00BF"/>
    <w:rsid w:val="0090001F"/>
    <w:rsid w:val="0090143E"/>
    <w:rsid w:val="00904460"/>
    <w:rsid w:val="00941D41"/>
    <w:rsid w:val="009D4042"/>
    <w:rsid w:val="009E1A1C"/>
    <w:rsid w:val="00A06E07"/>
    <w:rsid w:val="00A546C5"/>
    <w:rsid w:val="00AA78E9"/>
    <w:rsid w:val="00AF3DC7"/>
    <w:rsid w:val="00B06AE1"/>
    <w:rsid w:val="00B15FDA"/>
    <w:rsid w:val="00B2090F"/>
    <w:rsid w:val="00B475FF"/>
    <w:rsid w:val="00B705BE"/>
    <w:rsid w:val="00BB05AA"/>
    <w:rsid w:val="00BD671D"/>
    <w:rsid w:val="00BF3FB3"/>
    <w:rsid w:val="00C5186B"/>
    <w:rsid w:val="00C871AE"/>
    <w:rsid w:val="00CD045B"/>
    <w:rsid w:val="00CF3A0E"/>
    <w:rsid w:val="00D22230"/>
    <w:rsid w:val="00D33AC6"/>
    <w:rsid w:val="00DB13D8"/>
    <w:rsid w:val="00E5691F"/>
    <w:rsid w:val="00E6168F"/>
    <w:rsid w:val="00E96ED0"/>
    <w:rsid w:val="00EA4CF3"/>
    <w:rsid w:val="00EA6E51"/>
    <w:rsid w:val="00EB62E7"/>
    <w:rsid w:val="00EB73F3"/>
    <w:rsid w:val="00EC0F71"/>
    <w:rsid w:val="00EC24DF"/>
    <w:rsid w:val="00F169CA"/>
    <w:rsid w:val="00F16F2E"/>
    <w:rsid w:val="00F72492"/>
    <w:rsid w:val="00FA4D99"/>
    <w:rsid w:val="00FD53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8A05C"/>
  <w15:chartTrackingRefBased/>
  <w15:docId w15:val="{AD599A9D-51FE-4C03-815D-CCB96172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5964B3"/>
    <w:rPr>
      <w:sz w:val="16"/>
      <w:szCs w:val="16"/>
    </w:rPr>
  </w:style>
  <w:style w:type="paragraph" w:styleId="Testocommento">
    <w:name w:val="annotation text"/>
    <w:basedOn w:val="Normale"/>
    <w:link w:val="TestocommentoCarattere"/>
    <w:uiPriority w:val="99"/>
    <w:unhideWhenUsed/>
    <w:rsid w:val="005964B3"/>
    <w:pPr>
      <w:spacing w:line="240" w:lineRule="auto"/>
    </w:pPr>
    <w:rPr>
      <w:sz w:val="20"/>
      <w:szCs w:val="20"/>
    </w:rPr>
  </w:style>
  <w:style w:type="character" w:customStyle="1" w:styleId="TestocommentoCarattere">
    <w:name w:val="Testo commento Carattere"/>
    <w:basedOn w:val="Carpredefinitoparagrafo"/>
    <w:link w:val="Testocommento"/>
    <w:uiPriority w:val="99"/>
    <w:rsid w:val="005964B3"/>
    <w:rPr>
      <w:sz w:val="20"/>
      <w:szCs w:val="20"/>
    </w:rPr>
  </w:style>
  <w:style w:type="paragraph" w:styleId="Soggettocommento">
    <w:name w:val="annotation subject"/>
    <w:basedOn w:val="Testocommento"/>
    <w:next w:val="Testocommento"/>
    <w:link w:val="SoggettocommentoCarattere"/>
    <w:uiPriority w:val="99"/>
    <w:semiHidden/>
    <w:unhideWhenUsed/>
    <w:rsid w:val="005964B3"/>
    <w:rPr>
      <w:b/>
      <w:bCs/>
    </w:rPr>
  </w:style>
  <w:style w:type="character" w:customStyle="1" w:styleId="SoggettocommentoCarattere">
    <w:name w:val="Soggetto commento Carattere"/>
    <w:basedOn w:val="TestocommentoCarattere"/>
    <w:link w:val="Soggettocommento"/>
    <w:uiPriority w:val="99"/>
    <w:semiHidden/>
    <w:rsid w:val="005964B3"/>
    <w:rPr>
      <w:b/>
      <w:bCs/>
      <w:sz w:val="20"/>
      <w:szCs w:val="20"/>
    </w:rPr>
  </w:style>
  <w:style w:type="paragraph" w:styleId="Testofumetto">
    <w:name w:val="Balloon Text"/>
    <w:basedOn w:val="Normale"/>
    <w:link w:val="TestofumettoCarattere"/>
    <w:uiPriority w:val="99"/>
    <w:semiHidden/>
    <w:unhideWhenUsed/>
    <w:rsid w:val="005964B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964B3"/>
    <w:rPr>
      <w:rFonts w:ascii="Segoe UI" w:hAnsi="Segoe UI" w:cs="Segoe UI"/>
      <w:sz w:val="18"/>
      <w:szCs w:val="18"/>
    </w:rPr>
  </w:style>
  <w:style w:type="character" w:styleId="Collegamentoipertestuale">
    <w:name w:val="Hyperlink"/>
    <w:basedOn w:val="Carpredefinitoparagrafo"/>
    <w:uiPriority w:val="99"/>
    <w:unhideWhenUsed/>
    <w:rsid w:val="005964B3"/>
    <w:rPr>
      <w:color w:val="0000FF"/>
      <w:u w:val="single"/>
    </w:rPr>
  </w:style>
  <w:style w:type="paragraph" w:styleId="Intestazione">
    <w:name w:val="header"/>
    <w:basedOn w:val="Normale"/>
    <w:link w:val="IntestazioneCarattere"/>
    <w:uiPriority w:val="99"/>
    <w:unhideWhenUsed/>
    <w:rsid w:val="004C55D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5DC"/>
  </w:style>
  <w:style w:type="paragraph" w:styleId="Pidipagina">
    <w:name w:val="footer"/>
    <w:basedOn w:val="Normale"/>
    <w:link w:val="PidipaginaCarattere"/>
    <w:uiPriority w:val="99"/>
    <w:unhideWhenUsed/>
    <w:rsid w:val="004C55D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5DC"/>
  </w:style>
  <w:style w:type="character" w:styleId="Menzionenonrisolta">
    <w:name w:val="Unresolved Mention"/>
    <w:basedOn w:val="Carpredefinitoparagrafo"/>
    <w:uiPriority w:val="99"/>
    <w:semiHidden/>
    <w:unhideWhenUsed/>
    <w:rsid w:val="009D4042"/>
    <w:rPr>
      <w:color w:val="605E5C"/>
      <w:shd w:val="clear" w:color="auto" w:fill="E1DFDD"/>
    </w:rPr>
  </w:style>
  <w:style w:type="paragraph" w:styleId="Revisione">
    <w:name w:val="Revision"/>
    <w:hidden/>
    <w:uiPriority w:val="99"/>
    <w:semiHidden/>
    <w:rsid w:val="005404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4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ccounting-fr@tisparkl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20"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ccounting-fr@tispark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5dbd22-63d4-4555-a4ec-9d52d394b7ec" xsi:nil="true"/>
    <lcf76f155ced4ddcb4097134ff3c332f xmlns="e47e2cd3-5e8b-463c-a268-e8cd30ee5b4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762AFF4FB6169408B484B961722105E" ma:contentTypeVersion="16" ma:contentTypeDescription="Creare un nuovo documento." ma:contentTypeScope="" ma:versionID="4ade6d7495a8bf8c5f72ce23ad2c3d61">
  <xsd:schema xmlns:xsd="http://www.w3.org/2001/XMLSchema" xmlns:xs="http://www.w3.org/2001/XMLSchema" xmlns:p="http://schemas.microsoft.com/office/2006/metadata/properties" xmlns:ns2="e47e2cd3-5e8b-463c-a268-e8cd30ee5b41" xmlns:ns3="115dbd22-63d4-4555-a4ec-9d52d394b7ec" targetNamespace="http://schemas.microsoft.com/office/2006/metadata/properties" ma:root="true" ma:fieldsID="28569b2dab6175b28a3be0d3d7d5f927" ns2:_="" ns3:_="">
    <xsd:import namespace="e47e2cd3-5e8b-463c-a268-e8cd30ee5b41"/>
    <xsd:import namespace="115dbd22-63d4-4555-a4ec-9d52d394b7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7e2cd3-5e8b-463c-a268-e8cd30ee5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86cc434d-02d5-4f18-abdc-86e624cce43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dbd22-63d4-4555-a4ec-9d52d394b7e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2b92ac4f-b8fd-4bb8-bb9c-be96e5fda8f8}" ma:internalName="TaxCatchAll" ma:showField="CatchAllData" ma:web="115dbd22-63d4-4555-a4ec-9d52d394b7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F240E-31CB-40B8-BADA-AC3934A5D20F}">
  <ds:schemaRefs>
    <ds:schemaRef ds:uri="http://schemas.microsoft.com/office/2006/metadata/properties"/>
    <ds:schemaRef ds:uri="http://schemas.microsoft.com/office/infopath/2007/PartnerControls"/>
    <ds:schemaRef ds:uri="115dbd22-63d4-4555-a4ec-9d52d394b7ec"/>
    <ds:schemaRef ds:uri="e47e2cd3-5e8b-463c-a268-e8cd30ee5b41"/>
  </ds:schemaRefs>
</ds:datastoreItem>
</file>

<file path=customXml/itemProps2.xml><?xml version="1.0" encoding="utf-8"?>
<ds:datastoreItem xmlns:ds="http://schemas.openxmlformats.org/officeDocument/2006/customXml" ds:itemID="{0400EA6C-A35A-462B-9C44-2796A1209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7e2cd3-5e8b-463c-a268-e8cd30ee5b41"/>
    <ds:schemaRef ds:uri="115dbd22-63d4-4555-a4ec-9d52d394b7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CB3F0-3694-4060-9AAC-A650E3C27B86}">
  <ds:schemaRefs>
    <ds:schemaRef ds:uri="http://schemas.microsoft.com/sharepoint/v3/contenttype/forms"/>
  </ds:schemaRefs>
</ds:datastoreItem>
</file>

<file path=docMetadata/LabelInfo.xml><?xml version="1.0" encoding="utf-8"?>
<clbl:labelList xmlns:clbl="http://schemas.microsoft.com/office/2020/mipLabelMetadata">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42</TotalTime>
  <Pages>2</Pages>
  <Words>704</Words>
  <Characters>4144</Characters>
  <Application>Microsoft Office Word</Application>
  <DocSecurity>0</DocSecurity>
  <Lines>65</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Telecom Italia S.p.A.</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Cozzo Martina</dc:creator>
  <cp:keywords/>
  <dc:description/>
  <cp:lastModifiedBy>Di Micco Ivana</cp:lastModifiedBy>
  <cp:revision>31</cp:revision>
  <dcterms:created xsi:type="dcterms:W3CDTF">2026-01-26T10:23:00Z</dcterms:created>
  <dcterms:modified xsi:type="dcterms:W3CDTF">2026-03-30T10:19:00Z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0x0101004762AFF4FB6169408B484B961722105E</vt:lpwstr>
  </property>
  <property fmtid="{D5CDD505-2E9C-101B-9397-08002B2CF9AE}" pid="3" name="ClassificationContentMarkingFooterShapeIds">
    <vt:lpwstr>7ae9b3f5,7c61dbae,31b3769d</vt:lpwstr>
  </property>
  <property fmtid="{D5CDD505-2E9C-101B-9397-08002B2CF9AE}" pid="4" name="ClassificationContentMarkingFooterFontProps">
    <vt:lpwstr>#4472c4,8,TIM Sans</vt:lpwstr>
  </property>
  <property fmtid="{D5CDD505-2E9C-101B-9397-08002B2CF9AE}" pid="5" name="ClassificationContentMarkingFooterText">
    <vt:lpwstr>Gruppo TIM - Uso Interno - Tutti i diritti riservati.</vt:lpwstr>
  </property>
  <property fmtid="{D5CDD505-2E9C-101B-9397-08002B2CF9AE}" pid="6" name="MediaServiceImageTags">
    <vt:lpwstr/>
  </property>
  <property fmtid="{D5CDD505-2E9C-101B-9397-08002B2CF9AE}" pid="7" name="GrammarlyDocumentId">
    <vt:lpwstr>d49c14ac-5ac3-4b43-8ff9-10fc6a1f99cc</vt:lpwstr>
  </property>
</Properties>
</file>